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C244" w14:textId="77777777" w:rsidR="00577E66" w:rsidRPr="00F537AB" w:rsidRDefault="00BF1040" w:rsidP="00765C8B">
      <w:pPr>
        <w:pStyle w:val="Title"/>
        <w:jc w:val="left"/>
        <w:rPr>
          <w:rFonts w:ascii="Palatino Linotype" w:hAnsi="Palatino Linotype"/>
          <w:sz w:val="36"/>
          <w:szCs w:val="40"/>
        </w:rPr>
      </w:pPr>
      <w:r w:rsidRPr="00F537AB">
        <w:rPr>
          <w:rFonts w:ascii="Palatino Linotype" w:hAnsi="Palatino Linotype"/>
          <w:sz w:val="36"/>
          <w:szCs w:val="40"/>
        </w:rPr>
        <w:t xml:space="preserve">Dr </w:t>
      </w:r>
      <w:r w:rsidR="0045627D" w:rsidRPr="00F537AB">
        <w:rPr>
          <w:rFonts w:ascii="Palatino Linotype" w:hAnsi="Palatino Linotype"/>
          <w:sz w:val="36"/>
          <w:szCs w:val="40"/>
        </w:rPr>
        <w:t>Jonathan Leader Maynard</w:t>
      </w:r>
    </w:p>
    <w:p w14:paraId="0061854F" w14:textId="5E25260B" w:rsidR="00475613" w:rsidRPr="00F537AB" w:rsidRDefault="00EA6DDF" w:rsidP="00A35053">
      <w:pPr>
        <w:pStyle w:val="IntenseQuote"/>
        <w:pBdr>
          <w:bottom w:val="single" w:sz="4" w:space="1" w:color="auto"/>
        </w:pBdr>
        <w:spacing w:before="0" w:after="0"/>
        <w:ind w:left="0" w:right="0"/>
        <w:rPr>
          <w:rFonts w:ascii="Palatino Linotype" w:hAnsi="Palatino Linotype"/>
          <w:b w:val="0"/>
          <w:i w:val="0"/>
          <w:color w:val="auto"/>
          <w:szCs w:val="40"/>
        </w:rPr>
      </w:pPr>
      <w:r>
        <w:rPr>
          <w:rFonts w:ascii="Palatino Linotype" w:hAnsi="Palatino Linotype"/>
          <w:i w:val="0"/>
          <w:color w:val="auto"/>
          <w:szCs w:val="40"/>
        </w:rPr>
        <w:t xml:space="preserve">Lecturer in International Politics, </w:t>
      </w:r>
      <w:r>
        <w:rPr>
          <w:rFonts w:ascii="Palatino Linotype" w:hAnsi="Palatino Linotype"/>
          <w:b w:val="0"/>
          <w:i w:val="0"/>
          <w:color w:val="auto"/>
          <w:szCs w:val="40"/>
        </w:rPr>
        <w:t>Department of Political Economy, King’s College London</w:t>
      </w:r>
    </w:p>
    <w:p w14:paraId="3843EA9C" w14:textId="77777777" w:rsidR="00A4406B" w:rsidRPr="00F537AB" w:rsidRDefault="00A4406B" w:rsidP="00EC1E10">
      <w:pPr>
        <w:pStyle w:val="Title"/>
        <w:jc w:val="left"/>
        <w:rPr>
          <w:rFonts w:ascii="Palatino Linotype" w:hAnsi="Palatino Linotype"/>
          <w:b w:val="0"/>
          <w:sz w:val="24"/>
        </w:rPr>
      </w:pPr>
    </w:p>
    <w:p w14:paraId="208C4462" w14:textId="77777777" w:rsidR="00A4406B" w:rsidRPr="002D302E" w:rsidRDefault="00A4406B" w:rsidP="00245440">
      <w:pPr>
        <w:pStyle w:val="Title"/>
        <w:jc w:val="left"/>
        <w:rPr>
          <w:rFonts w:ascii="Palatino Linotype" w:hAnsi="Palatino Linotype"/>
          <w:smallCaps/>
          <w:sz w:val="24"/>
        </w:rPr>
      </w:pPr>
      <w:r w:rsidRPr="002D302E">
        <w:rPr>
          <w:rFonts w:ascii="Palatino Linotype" w:hAnsi="Palatino Linotype"/>
          <w:smallCaps/>
          <w:sz w:val="24"/>
        </w:rPr>
        <w:t>Contact Information</w:t>
      </w:r>
    </w:p>
    <w:p w14:paraId="40282012" w14:textId="77777777" w:rsidR="008A1A78" w:rsidRPr="00F537AB" w:rsidRDefault="004D285D" w:rsidP="002454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Department of Political Economy, Bush House </w:t>
      </w:r>
      <w:proofErr w:type="gramStart"/>
      <w:r>
        <w:rPr>
          <w:rFonts w:ascii="Palatino Linotype" w:hAnsi="Palatino Linotype"/>
        </w:rPr>
        <w:t>North East</w:t>
      </w:r>
      <w:proofErr w:type="gramEnd"/>
      <w:r>
        <w:rPr>
          <w:rFonts w:ascii="Palatino Linotype" w:hAnsi="Palatino Linotype"/>
        </w:rPr>
        <w:t xml:space="preserve"> Wing, 30 Aldwych, WC2B 4BG</w:t>
      </w:r>
    </w:p>
    <w:p w14:paraId="5E631C6B" w14:textId="0E877AC2" w:rsidR="0045627D" w:rsidRPr="00AB34BD" w:rsidRDefault="005B283B" w:rsidP="00245440">
      <w:pPr>
        <w:rPr>
          <w:rFonts w:ascii="Palatino Linotype" w:hAnsi="Palatino Linotype"/>
        </w:rPr>
      </w:pPr>
      <w:hyperlink r:id="rId8" w:history="1">
        <w:r w:rsidR="004D285D" w:rsidRPr="00AB34BD">
          <w:rPr>
            <w:rStyle w:val="Hyperlink"/>
            <w:rFonts w:ascii="Palatino Linotype" w:hAnsi="Palatino Linotype"/>
            <w:u w:val="none"/>
          </w:rPr>
          <w:t>jonathan.leader_maynard@kcl.ac.uk</w:t>
        </w:r>
      </w:hyperlink>
    </w:p>
    <w:p w14:paraId="1B461276" w14:textId="77777777" w:rsidR="00D84837" w:rsidRPr="004D285D" w:rsidRDefault="005B283B" w:rsidP="00245440">
      <w:pPr>
        <w:rPr>
          <w:rFonts w:ascii="Palatino Linotype" w:hAnsi="Palatino Linotype"/>
        </w:rPr>
      </w:pPr>
      <w:hyperlink r:id="rId9" w:history="1">
        <w:r w:rsidR="0025018E" w:rsidRPr="004D285D">
          <w:rPr>
            <w:rStyle w:val="Hyperlink"/>
            <w:rFonts w:ascii="Palatino Linotype" w:hAnsi="Palatino Linotype"/>
            <w:u w:val="none"/>
          </w:rPr>
          <w:t>www.jleadermaynard.com</w:t>
        </w:r>
      </w:hyperlink>
    </w:p>
    <w:p w14:paraId="0A3D264F" w14:textId="6870D48E" w:rsidR="00245440" w:rsidRDefault="00245440" w:rsidP="00B81DA5">
      <w:pPr>
        <w:rPr>
          <w:rFonts w:ascii="Palatino Linotype" w:hAnsi="Palatino Linotype"/>
          <w:b/>
          <w:sz w:val="24"/>
        </w:rPr>
      </w:pPr>
    </w:p>
    <w:p w14:paraId="27C5C274" w14:textId="77777777" w:rsidR="007579BF" w:rsidRPr="002D302E" w:rsidRDefault="007579BF" w:rsidP="007579BF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  <w:szCs w:val="24"/>
        </w:rPr>
      </w:pPr>
      <w:r w:rsidRPr="002D302E">
        <w:rPr>
          <w:rFonts w:ascii="Palatino Linotype" w:hAnsi="Palatino Linotype"/>
          <w:b/>
          <w:smallCaps/>
          <w:sz w:val="24"/>
          <w:szCs w:val="24"/>
        </w:rPr>
        <w:t>Qualifications</w:t>
      </w:r>
    </w:p>
    <w:p w14:paraId="68C1B4EE" w14:textId="77777777" w:rsidR="007579BF" w:rsidRPr="00F537AB" w:rsidRDefault="007579BF" w:rsidP="007579BF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B.A.</w:t>
      </w:r>
      <w:r w:rsidRPr="00F537AB">
        <w:rPr>
          <w:rFonts w:ascii="Palatino Linotype" w:hAnsi="Palatino Linotype"/>
        </w:rPr>
        <w:t xml:space="preserve"> in War Studies &amp; History (First Class Honours), King’s College London (2005-2008)</w:t>
      </w:r>
    </w:p>
    <w:p w14:paraId="6A46F1AA" w14:textId="77777777" w:rsidR="007579BF" w:rsidRPr="00F537AB" w:rsidRDefault="007579BF" w:rsidP="007579BF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MPhil.</w:t>
      </w:r>
      <w:r w:rsidRPr="00F537AB">
        <w:rPr>
          <w:rFonts w:ascii="Palatino Linotype" w:hAnsi="Palatino Linotype"/>
        </w:rPr>
        <w:t xml:space="preserve"> in Political Theory (Distinction), University of Oxford (2008-2010)</w:t>
      </w:r>
    </w:p>
    <w:p w14:paraId="3EB1F37B" w14:textId="77777777" w:rsidR="007579BF" w:rsidRPr="00F537AB" w:rsidRDefault="007579BF" w:rsidP="007579BF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DPhil.</w:t>
      </w:r>
      <w:r w:rsidRPr="00F537AB">
        <w:rPr>
          <w:rFonts w:ascii="Palatino Linotype" w:hAnsi="Palatino Linotype"/>
        </w:rPr>
        <w:t xml:space="preserve"> in Politics, University of Oxford (2010-2014)</w:t>
      </w:r>
    </w:p>
    <w:p w14:paraId="4BD67EAA" w14:textId="77777777" w:rsidR="007579BF" w:rsidRPr="00F537AB" w:rsidRDefault="007579BF" w:rsidP="007579BF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SEDA Certificate </w:t>
      </w:r>
      <w:r w:rsidRPr="00F537AB">
        <w:rPr>
          <w:rFonts w:ascii="Palatino Linotype" w:hAnsi="Palatino Linotype"/>
        </w:rPr>
        <w:t>in Learning, Teaching and Assessing (2017) aligned to the UK Professional Standards Framework at Descriptor 2 (equivalent to Fellow of the Higher Education Academy).</w:t>
      </w:r>
    </w:p>
    <w:p w14:paraId="7EC61672" w14:textId="5E677DE2" w:rsidR="007579BF" w:rsidRPr="00F537AB" w:rsidRDefault="007579BF" w:rsidP="007579BF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>Languag</w:t>
      </w:r>
      <w:r>
        <w:rPr>
          <w:rFonts w:ascii="Palatino Linotype" w:hAnsi="Palatino Linotype"/>
          <w:i/>
        </w:rPr>
        <w:t>es</w:t>
      </w:r>
      <w:r w:rsidRPr="00F537AB">
        <w:rPr>
          <w:rFonts w:ascii="Palatino Linotype" w:hAnsi="Palatino Linotype"/>
          <w:i/>
        </w:rPr>
        <w:t>: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>English (Native), Serb</w:t>
      </w:r>
      <w:r>
        <w:rPr>
          <w:rFonts w:ascii="Palatino Linotype" w:hAnsi="Palatino Linotype"/>
        </w:rPr>
        <w:t>o-Croat</w:t>
      </w:r>
      <w:r w:rsidRPr="00F537AB">
        <w:rPr>
          <w:rFonts w:ascii="Palatino Linotype" w:hAnsi="Palatino Linotype"/>
        </w:rPr>
        <w:t xml:space="preserve"> (Beginner)</w:t>
      </w:r>
      <w:r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</w:rPr>
        <w:t>Turkish (Beginner), French (Beginner)</w:t>
      </w:r>
    </w:p>
    <w:p w14:paraId="33538FF0" w14:textId="77777777" w:rsidR="007579BF" w:rsidRPr="00F537AB" w:rsidRDefault="007579BF" w:rsidP="00B81DA5">
      <w:pPr>
        <w:rPr>
          <w:rFonts w:ascii="Palatino Linotype" w:hAnsi="Palatino Linotype"/>
          <w:b/>
          <w:sz w:val="24"/>
        </w:rPr>
      </w:pPr>
    </w:p>
    <w:p w14:paraId="631AE5D9" w14:textId="77777777" w:rsidR="005E6781" w:rsidRPr="002D302E" w:rsidRDefault="005E6781" w:rsidP="005E6781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  <w:szCs w:val="24"/>
        </w:rPr>
      </w:pPr>
      <w:r w:rsidRPr="002D302E">
        <w:rPr>
          <w:rFonts w:ascii="Palatino Linotype" w:hAnsi="Palatino Linotype"/>
          <w:b/>
          <w:smallCaps/>
          <w:sz w:val="24"/>
          <w:szCs w:val="24"/>
        </w:rPr>
        <w:t>Research Interests</w:t>
      </w:r>
    </w:p>
    <w:p w14:paraId="19F0A507" w14:textId="77777777" w:rsidR="005E6781" w:rsidRPr="00F537AB" w:rsidRDefault="005E6781" w:rsidP="005E6781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 xml:space="preserve">Primary: </w:t>
      </w:r>
      <w:r w:rsidRPr="00F537AB">
        <w:rPr>
          <w:rFonts w:ascii="Palatino Linotype" w:hAnsi="Palatino Linotype"/>
          <w:i/>
        </w:rPr>
        <w:tab/>
      </w:r>
      <w:r w:rsidRPr="00F537AB">
        <w:rPr>
          <w:rFonts w:ascii="Palatino Linotype" w:hAnsi="Palatino Linotype"/>
        </w:rPr>
        <w:t>The role of political ideology in armed conflict</w:t>
      </w:r>
      <w:r>
        <w:rPr>
          <w:rFonts w:ascii="Palatino Linotype" w:hAnsi="Palatino Linotype"/>
        </w:rPr>
        <w:t xml:space="preserve"> and political violence</w:t>
      </w:r>
    </w:p>
    <w:p w14:paraId="3FF7C64C" w14:textId="77777777" w:rsidR="005E6781" w:rsidRDefault="005E6781" w:rsidP="005E6781">
      <w:pPr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ab/>
      </w:r>
      <w:r w:rsidRPr="00F537AB">
        <w:rPr>
          <w:rFonts w:ascii="Palatino Linotype" w:hAnsi="Palatino Linotype"/>
        </w:rPr>
        <w:tab/>
        <w:t>Genocide, mass killing</w:t>
      </w:r>
      <w:r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>human rights atrocities</w:t>
      </w:r>
    </w:p>
    <w:p w14:paraId="1F7F39C3" w14:textId="77777777" w:rsidR="005E6781" w:rsidRPr="00F537AB" w:rsidRDefault="005E6781" w:rsidP="005E67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Theories of ideology and ideology critique</w:t>
      </w:r>
    </w:p>
    <w:p w14:paraId="6ED7B3BF" w14:textId="77777777" w:rsidR="005E6781" w:rsidRDefault="005E6781" w:rsidP="005E6781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 xml:space="preserve">Secondary: </w:t>
      </w:r>
      <w:r w:rsidRPr="00F537AB"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Mass atrocity and genocide prevention</w:t>
      </w:r>
    </w:p>
    <w:p w14:paraId="3AAB4A28" w14:textId="36A742BC" w:rsidR="001F2595" w:rsidRPr="005E6781" w:rsidRDefault="005E6781" w:rsidP="005E6781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Methodological debates in political science and political theory</w:t>
      </w:r>
    </w:p>
    <w:p w14:paraId="75E6C56D" w14:textId="77777777" w:rsidR="001F2595" w:rsidRPr="00F537AB" w:rsidRDefault="001F2595" w:rsidP="00B81DA5">
      <w:pPr>
        <w:rPr>
          <w:rFonts w:ascii="Palatino Linotype" w:hAnsi="Palatino Linotype"/>
          <w:b/>
          <w:u w:val="single"/>
        </w:rPr>
      </w:pPr>
    </w:p>
    <w:p w14:paraId="68213D27" w14:textId="77777777" w:rsidR="00537856" w:rsidRPr="002D302E" w:rsidRDefault="00F33F90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Publications</w:t>
      </w:r>
    </w:p>
    <w:p w14:paraId="5E33FA2D" w14:textId="77777777" w:rsidR="008F65E0" w:rsidRPr="002D302E" w:rsidRDefault="008F65E0" w:rsidP="00B81DA5">
      <w:pPr>
        <w:rPr>
          <w:rFonts w:ascii="Palatino Linotype" w:hAnsi="Palatino Linotype"/>
          <w:i/>
          <w:sz w:val="24"/>
        </w:rPr>
      </w:pPr>
      <w:r w:rsidRPr="002D302E">
        <w:rPr>
          <w:rFonts w:ascii="Palatino Linotype" w:hAnsi="Palatino Linotype"/>
          <w:i/>
          <w:sz w:val="24"/>
        </w:rPr>
        <w:t>Books</w:t>
      </w:r>
    </w:p>
    <w:p w14:paraId="0B11779A" w14:textId="4012136F" w:rsidR="008F65E0" w:rsidRDefault="008F65E0" w:rsidP="00560732">
      <w:pPr>
        <w:numPr>
          <w:ilvl w:val="0"/>
          <w:numId w:val="7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i/>
        </w:rPr>
        <w:t xml:space="preserve">Ideology and Mass Killing: </w:t>
      </w:r>
      <w:r w:rsidR="0053708F">
        <w:rPr>
          <w:rFonts w:ascii="Palatino Linotype" w:hAnsi="Palatino Linotype"/>
          <w:b/>
          <w:i/>
        </w:rPr>
        <w:t>The Radicalized Security Politics of Genocides and Deadly Atrocities</w:t>
      </w:r>
      <w:r w:rsidR="00706FB2" w:rsidRPr="00F537AB">
        <w:rPr>
          <w:rFonts w:ascii="Palatino Linotype" w:hAnsi="Palatino Linotype"/>
          <w:b/>
        </w:rPr>
        <w:t xml:space="preserve"> </w:t>
      </w:r>
      <w:r w:rsidR="00EE3549" w:rsidRPr="00F537AB">
        <w:rPr>
          <w:rFonts w:ascii="Palatino Linotype" w:hAnsi="Palatino Linotype"/>
        </w:rPr>
        <w:t xml:space="preserve">(Oxford: </w:t>
      </w:r>
      <w:r w:rsidR="0069398E" w:rsidRPr="00F537AB">
        <w:rPr>
          <w:rFonts w:ascii="Palatino Linotype" w:hAnsi="Palatino Linotype"/>
        </w:rPr>
        <w:t>Oxford University Press</w:t>
      </w:r>
      <w:r w:rsidR="004977A7">
        <w:rPr>
          <w:rFonts w:ascii="Palatino Linotype" w:hAnsi="Palatino Linotype"/>
        </w:rPr>
        <w:t xml:space="preserve">, </w:t>
      </w:r>
      <w:r w:rsidR="00184312" w:rsidRPr="00F537AB">
        <w:rPr>
          <w:rFonts w:ascii="Palatino Linotype" w:hAnsi="Palatino Linotype"/>
        </w:rPr>
        <w:t>2</w:t>
      </w:r>
      <w:r w:rsidR="0063076A">
        <w:rPr>
          <w:rFonts w:ascii="Palatino Linotype" w:hAnsi="Palatino Linotype"/>
        </w:rPr>
        <w:t>022</w:t>
      </w:r>
      <w:r w:rsidR="004977A7">
        <w:rPr>
          <w:rFonts w:ascii="Palatino Linotype" w:hAnsi="Palatino Linotype"/>
        </w:rPr>
        <w:t>)</w:t>
      </w:r>
    </w:p>
    <w:p w14:paraId="5CA8A3F5" w14:textId="2CA744FE" w:rsidR="0053708F" w:rsidRPr="00F537AB" w:rsidRDefault="005E3517" w:rsidP="00560732">
      <w:pPr>
        <w:numPr>
          <w:ilvl w:val="0"/>
          <w:numId w:val="7"/>
        </w:numPr>
        <w:spacing w:after="12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The Routledge Handbook of Ideology and International Relations</w:t>
      </w:r>
      <w:r>
        <w:rPr>
          <w:rFonts w:ascii="Palatino Linotype" w:hAnsi="Palatino Linotype"/>
          <w:bCs/>
          <w:iCs/>
        </w:rPr>
        <w:t xml:space="preserve"> </w:t>
      </w:r>
      <w:r w:rsidRPr="005E3517">
        <w:rPr>
          <w:rFonts w:ascii="Palatino Linotype" w:hAnsi="Palatino Linotype"/>
          <w:bCs/>
          <w:iCs/>
        </w:rPr>
        <w:t>(</w:t>
      </w:r>
      <w:r>
        <w:rPr>
          <w:rFonts w:ascii="Palatino Linotype" w:hAnsi="Palatino Linotype"/>
          <w:bCs/>
          <w:iCs/>
        </w:rPr>
        <w:t>Abingdon: Routledge, 2022</w:t>
      </w:r>
      <w:r w:rsidRPr="005E3517">
        <w:rPr>
          <w:rFonts w:ascii="Palatino Linotype" w:hAnsi="Palatino Linotype"/>
          <w:bCs/>
          <w:iCs/>
        </w:rPr>
        <w:t>)</w:t>
      </w:r>
      <w:r>
        <w:rPr>
          <w:rFonts w:ascii="Palatino Linotype" w:hAnsi="Palatino Linotype"/>
          <w:bCs/>
          <w:iCs/>
        </w:rPr>
        <w:t xml:space="preserve"> [co-edited with Mark L. Haas, forthcoming]</w:t>
      </w:r>
    </w:p>
    <w:p w14:paraId="38260DF6" w14:textId="77777777" w:rsidR="00537856" w:rsidRPr="00765C8B" w:rsidRDefault="001D66E2" w:rsidP="005A28C8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Peer-Reviewed</w:t>
      </w:r>
      <w:r w:rsidR="00721B1A">
        <w:rPr>
          <w:rFonts w:ascii="Palatino Linotype" w:hAnsi="Palatino Linotype"/>
          <w:i/>
          <w:sz w:val="24"/>
        </w:rPr>
        <w:t xml:space="preserve"> </w:t>
      </w:r>
      <w:r w:rsidR="006F2C13">
        <w:rPr>
          <w:rFonts w:ascii="Palatino Linotype" w:hAnsi="Palatino Linotype"/>
          <w:i/>
          <w:sz w:val="24"/>
        </w:rPr>
        <w:t>Journal Articles</w:t>
      </w:r>
    </w:p>
    <w:p w14:paraId="688CF7FA" w14:textId="6BB3791C" w:rsidR="00C2358C" w:rsidRPr="00C2358C" w:rsidRDefault="00C2358C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>
        <w:rPr>
          <w:rFonts w:ascii="Palatino Linotype" w:hAnsi="Palatino Linotype"/>
          <w:b/>
          <w:bCs/>
        </w:rPr>
        <w:t>Political Realism as Method</w:t>
      </w:r>
      <w:r w:rsidR="004331D7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 xml:space="preserve"> not Metaethics,’ </w:t>
      </w:r>
      <w:r>
        <w:rPr>
          <w:rFonts w:ascii="Palatino Linotype" w:hAnsi="Palatino Linotype"/>
          <w:i/>
          <w:iCs/>
          <w:u w:val="single"/>
        </w:rPr>
        <w:t>Ethical Theory and Moral Practice</w:t>
      </w:r>
      <w:r w:rsidR="009E0FB3">
        <w:rPr>
          <w:rFonts w:ascii="Palatino Linotype" w:hAnsi="Palatino Linotype"/>
          <w:i/>
          <w:iCs/>
          <w:u w:val="single"/>
        </w:rPr>
        <w:t xml:space="preserve">, </w:t>
      </w:r>
      <w:proofErr w:type="spellStart"/>
      <w:r w:rsidR="009E0FB3">
        <w:rPr>
          <w:rFonts w:ascii="Palatino Linotype" w:hAnsi="Palatino Linotype"/>
          <w:u w:val="single"/>
        </w:rPr>
        <w:t>OnlineFirst</w:t>
      </w:r>
      <w:proofErr w:type="spellEnd"/>
      <w:r w:rsidR="009E0FB3">
        <w:rPr>
          <w:rFonts w:ascii="Palatino Linotype" w:hAnsi="Palatino Linotype"/>
          <w:u w:val="single"/>
        </w:rPr>
        <w:t xml:space="preserve"> Version</w:t>
      </w:r>
      <w:r>
        <w:rPr>
          <w:rFonts w:ascii="Palatino Linotype" w:hAnsi="Palatino Linotype"/>
          <w:i/>
          <w:iCs/>
          <w:u w:val="single"/>
        </w:rPr>
        <w:t xml:space="preserve"> </w:t>
      </w:r>
      <w:r>
        <w:rPr>
          <w:rFonts w:ascii="Palatino Linotype" w:hAnsi="Palatino Linotype"/>
          <w:u w:val="single"/>
        </w:rPr>
        <w:t>(2021)</w:t>
      </w:r>
    </w:p>
    <w:p w14:paraId="26F266FE" w14:textId="1F465739" w:rsidR="001C783F" w:rsidRPr="007A7998" w:rsidRDefault="001C783F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‘Ideology and Armed Conflict’, </w:t>
      </w:r>
      <w:r w:rsidRPr="007A7998">
        <w:rPr>
          <w:rFonts w:ascii="Palatino Linotype" w:hAnsi="Palatino Linotype"/>
          <w:i/>
          <w:u w:val="single"/>
        </w:rPr>
        <w:t>Journal of Peace Research</w:t>
      </w:r>
      <w:r>
        <w:rPr>
          <w:rFonts w:ascii="Palatino Linotype" w:hAnsi="Palatino Linotype"/>
          <w:i/>
        </w:rPr>
        <w:t xml:space="preserve"> </w:t>
      </w:r>
      <w:r w:rsidR="00647441">
        <w:rPr>
          <w:rFonts w:ascii="Palatino Linotype" w:hAnsi="Palatino Linotype"/>
        </w:rPr>
        <w:t xml:space="preserve">56/5 </w:t>
      </w:r>
      <w:r w:rsidR="00D758F9">
        <w:rPr>
          <w:rFonts w:ascii="Palatino Linotype" w:hAnsi="Palatino Linotype"/>
        </w:rPr>
        <w:t>(</w:t>
      </w:r>
      <w:r w:rsidR="00AA0358">
        <w:rPr>
          <w:rFonts w:ascii="Palatino Linotype" w:hAnsi="Palatino Linotype"/>
        </w:rPr>
        <w:t>2019)</w:t>
      </w:r>
    </w:p>
    <w:p w14:paraId="3C65E2D5" w14:textId="77777777" w:rsidR="001D66E2" w:rsidRPr="001D66E2" w:rsidRDefault="001D66E2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‘Is There a Distinctively Political Normativity?’,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Ethics</w:t>
      </w:r>
      <w:r w:rsidRPr="00F537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128/4 </w:t>
      </w:r>
      <w:r w:rsidRPr="00F537AB">
        <w:rPr>
          <w:rFonts w:ascii="Palatino Linotype" w:hAnsi="Palatino Linotype"/>
        </w:rPr>
        <w:t>(2018) [co-authored with Alex Worsnip]</w:t>
      </w:r>
      <w:r w:rsidR="00540564" w:rsidRPr="00540564">
        <w:rPr>
          <w:rStyle w:val="FootnoteReference"/>
          <w:rFonts w:ascii="Palatino Linotype" w:hAnsi="Palatino Linotype"/>
          <w:vertAlign w:val="baseline"/>
        </w:rPr>
        <w:footnoteReference w:id="1"/>
      </w:r>
    </w:p>
    <w:p w14:paraId="2BBBE6F0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 w:rsidR="00644BC9">
        <w:rPr>
          <w:rFonts w:ascii="Palatino Linotype" w:hAnsi="Palatino Linotype"/>
          <w:b/>
        </w:rPr>
        <w:t>C</w:t>
      </w:r>
      <w:r w:rsidRPr="00F537AB">
        <w:rPr>
          <w:rFonts w:ascii="Palatino Linotype" w:hAnsi="Palatino Linotype"/>
          <w:b/>
        </w:rPr>
        <w:t xml:space="preserve">onvergence </w:t>
      </w:r>
      <w:r w:rsidR="00644BC9">
        <w:rPr>
          <w:rFonts w:ascii="Palatino Linotype" w:hAnsi="Palatino Linotype"/>
          <w:b/>
        </w:rPr>
        <w:t xml:space="preserve">and divergence </w:t>
      </w:r>
      <w:r w:rsidRPr="00F537AB">
        <w:rPr>
          <w:rFonts w:ascii="Palatino Linotype" w:hAnsi="Palatino Linotype"/>
          <w:b/>
        </w:rPr>
        <w:t>in the study of ideology: A critical review</w:t>
      </w:r>
      <w:r>
        <w:rPr>
          <w:rFonts w:ascii="Palatino Linotype" w:hAnsi="Palatino Linotype"/>
          <w:b/>
        </w:rPr>
        <w:t>,</w:t>
      </w:r>
      <w:r w:rsidRPr="00F537AB">
        <w:rPr>
          <w:rFonts w:ascii="Palatino Linotype" w:hAnsi="Palatino Linotype"/>
          <w:b/>
        </w:rPr>
        <w:t xml:space="preserve">’ </w:t>
      </w:r>
      <w:r w:rsidRPr="00F537AB">
        <w:rPr>
          <w:rFonts w:ascii="Palatino Linotype" w:hAnsi="Palatino Linotype"/>
          <w:i/>
          <w:u w:val="single"/>
        </w:rPr>
        <w:t>British Journal of Political Science</w:t>
      </w:r>
      <w:r w:rsidRPr="00F537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48/2 </w:t>
      </w:r>
      <w:r w:rsidRPr="00F537AB">
        <w:rPr>
          <w:rFonts w:ascii="Palatino Linotype" w:hAnsi="Palatino Linotype"/>
        </w:rPr>
        <w:t>(201</w:t>
      </w:r>
      <w:r>
        <w:rPr>
          <w:rFonts w:ascii="Palatino Linotype" w:hAnsi="Palatino Linotype"/>
        </w:rPr>
        <w:t>8</w:t>
      </w:r>
      <w:r w:rsidRPr="00F537AB">
        <w:rPr>
          <w:rFonts w:ascii="Palatino Linotype" w:hAnsi="Palatino Linotype"/>
        </w:rPr>
        <w:t xml:space="preserve">) [co-authored with Matto </w:t>
      </w:r>
      <w:proofErr w:type="gramStart"/>
      <w:r w:rsidRPr="00F537AB">
        <w:rPr>
          <w:rFonts w:ascii="Palatino Linotype" w:hAnsi="Palatino Linotype"/>
        </w:rPr>
        <w:t>Mildenberger]</w:t>
      </w:r>
      <w:r w:rsidRPr="00540564">
        <w:rPr>
          <w:rFonts w:ascii="Palatino Linotype" w:hAnsi="Palatino Linotype"/>
        </w:rPr>
        <w:t>*</w:t>
      </w:r>
      <w:proofErr w:type="gramEnd"/>
    </w:p>
    <w:p w14:paraId="62974BB1" w14:textId="77777777" w:rsidR="001D66E2" w:rsidRPr="00F537AB" w:rsidRDefault="001D66E2" w:rsidP="001D66E2">
      <w:pPr>
        <w:numPr>
          <w:ilvl w:val="0"/>
          <w:numId w:val="5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t xml:space="preserve">‘Dangerous Speech and Dangerous Ideology: An Integrated Model for Monitoring and Prevention,’ </w:t>
      </w:r>
      <w:r w:rsidRPr="00F537AB">
        <w:rPr>
          <w:rFonts w:ascii="Palatino Linotype" w:hAnsi="Palatino Linotype"/>
          <w:bCs/>
          <w:i/>
          <w:u w:val="single"/>
        </w:rPr>
        <w:t>Genocide Studies and Prevention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9/3 (2016) [co-authored with Susan </w:t>
      </w:r>
      <w:proofErr w:type="gramStart"/>
      <w:r w:rsidRPr="00F537AB">
        <w:rPr>
          <w:rFonts w:ascii="Palatino Linotype" w:hAnsi="Palatino Linotype"/>
          <w:bCs/>
        </w:rPr>
        <w:t>Benesch]</w:t>
      </w:r>
      <w:r w:rsidRPr="00540564">
        <w:rPr>
          <w:rFonts w:ascii="Palatino Linotype" w:hAnsi="Palatino Linotype"/>
          <w:bCs/>
        </w:rPr>
        <w:t>*</w:t>
      </w:r>
      <w:proofErr w:type="gramEnd"/>
    </w:p>
    <w:p w14:paraId="613FC294" w14:textId="77777777" w:rsidR="00604600" w:rsidRPr="00F537AB" w:rsidRDefault="00604600" w:rsidP="00604600">
      <w:pPr>
        <w:numPr>
          <w:ilvl w:val="0"/>
          <w:numId w:val="5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lastRenderedPageBreak/>
        <w:t xml:space="preserve">‘Preventing Mass Atrocities: Ideological Strategies and Interventions,’ </w:t>
      </w:r>
      <w:r w:rsidRPr="00F537AB">
        <w:rPr>
          <w:rFonts w:ascii="Palatino Linotype" w:hAnsi="Palatino Linotype"/>
          <w:bCs/>
          <w:i/>
          <w:u w:val="single"/>
        </w:rPr>
        <w:t>Politics and Governance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>3/3 (2015)</w:t>
      </w:r>
    </w:p>
    <w:p w14:paraId="66189C94" w14:textId="77777777" w:rsidR="001D66E2" w:rsidRDefault="001D66E2" w:rsidP="00604600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‘Rethinking the Role of Ideology in Mass Atrocities’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Terrorism and Political Violence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26/5 (2014)</w:t>
      </w:r>
    </w:p>
    <w:p w14:paraId="593BBA6C" w14:textId="77777777" w:rsidR="001D66E2" w:rsidRPr="001D66E2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Complex Systems Approach to the Study of Ideology: Cognitive-Affective Structures and the Dynamics of Belief Systems’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Journal of Social and Political Psychology</w:t>
      </w:r>
      <w:r w:rsidRPr="00F537AB">
        <w:rPr>
          <w:rFonts w:ascii="Palatino Linotype" w:hAnsi="Palatino Linotype"/>
        </w:rPr>
        <w:t xml:space="preserve"> 1/1 (2013) [co-authored with Thomas Homer-Dixon, Matto Mildenberger, </w:t>
      </w:r>
      <w:proofErr w:type="spellStart"/>
      <w:r w:rsidRPr="00F537AB">
        <w:rPr>
          <w:rFonts w:ascii="Palatino Linotype" w:hAnsi="Palatino Linotype"/>
        </w:rPr>
        <w:t>Manjana</w:t>
      </w:r>
      <w:proofErr w:type="spellEnd"/>
      <w:r w:rsidRPr="00F537AB">
        <w:rPr>
          <w:rFonts w:ascii="Palatino Linotype" w:hAnsi="Palatino Linotype"/>
        </w:rPr>
        <w:t xml:space="preserve"> </w:t>
      </w:r>
      <w:proofErr w:type="spellStart"/>
      <w:r w:rsidRPr="00F537AB">
        <w:rPr>
          <w:rFonts w:ascii="Palatino Linotype" w:hAnsi="Palatino Linotype"/>
        </w:rPr>
        <w:t>Milkoreit</w:t>
      </w:r>
      <w:proofErr w:type="spellEnd"/>
      <w:r w:rsidRPr="00F537AB">
        <w:rPr>
          <w:rFonts w:ascii="Palatino Linotype" w:hAnsi="Palatino Linotype"/>
        </w:rPr>
        <w:t xml:space="preserve">, Steven J. Mock, Stephen </w:t>
      </w:r>
      <w:proofErr w:type="spellStart"/>
      <w:r w:rsidRPr="00F537AB">
        <w:rPr>
          <w:rFonts w:ascii="Palatino Linotype" w:hAnsi="Palatino Linotype"/>
        </w:rPr>
        <w:t>Quilley</w:t>
      </w:r>
      <w:proofErr w:type="spellEnd"/>
      <w:r w:rsidRPr="00F537AB">
        <w:rPr>
          <w:rFonts w:ascii="Palatino Linotype" w:hAnsi="Palatino Linotype"/>
        </w:rPr>
        <w:t xml:space="preserve">, Tobias </w:t>
      </w:r>
      <w:proofErr w:type="spellStart"/>
      <w:r w:rsidRPr="00F537AB">
        <w:rPr>
          <w:rFonts w:ascii="Palatino Linotype" w:hAnsi="Palatino Linotype"/>
        </w:rPr>
        <w:t>Schröder</w:t>
      </w:r>
      <w:proofErr w:type="spellEnd"/>
      <w:r w:rsidRPr="00F537AB">
        <w:rPr>
          <w:rFonts w:ascii="Palatino Linotype" w:hAnsi="Palatino Linotype"/>
        </w:rPr>
        <w:t xml:space="preserve"> and Paul </w:t>
      </w:r>
      <w:proofErr w:type="spellStart"/>
      <w:proofErr w:type="gramStart"/>
      <w:r w:rsidRPr="00F537AB">
        <w:rPr>
          <w:rFonts w:ascii="Palatino Linotype" w:hAnsi="Palatino Linotype"/>
        </w:rPr>
        <w:t>Thagard</w:t>
      </w:r>
      <w:proofErr w:type="spellEnd"/>
      <w:r w:rsidRPr="00F537AB">
        <w:rPr>
          <w:rFonts w:ascii="Palatino Linotype" w:hAnsi="Palatino Linotype"/>
        </w:rPr>
        <w:t>]*</w:t>
      </w:r>
      <w:proofErr w:type="gramEnd"/>
    </w:p>
    <w:p w14:paraId="636BA736" w14:textId="77777777" w:rsidR="00537856" w:rsidRPr="00F537AB" w:rsidRDefault="00B769A9" w:rsidP="001D66E2">
      <w:pPr>
        <w:numPr>
          <w:ilvl w:val="0"/>
          <w:numId w:val="5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map of th</w:t>
      </w:r>
      <w:r w:rsidR="00B01979" w:rsidRPr="00F537AB">
        <w:rPr>
          <w:rFonts w:ascii="Palatino Linotype" w:hAnsi="Palatino Linotype"/>
          <w:b/>
        </w:rPr>
        <w:t>e field of ideological analysis</w:t>
      </w:r>
      <w:r w:rsidRPr="00F537AB">
        <w:rPr>
          <w:rFonts w:ascii="Palatino Linotype" w:hAnsi="Palatino Linotype"/>
          <w:b/>
        </w:rPr>
        <w:t>’</w:t>
      </w:r>
      <w:r w:rsidR="00B01979"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Journal of Political Ideologies</w:t>
      </w:r>
      <w:r w:rsidR="00F939F8" w:rsidRPr="00F537AB">
        <w:rPr>
          <w:rFonts w:ascii="Palatino Linotype" w:hAnsi="Palatino Linotype"/>
          <w:i/>
        </w:rPr>
        <w:t xml:space="preserve"> </w:t>
      </w:r>
      <w:r w:rsidR="00F939F8" w:rsidRPr="00F537AB">
        <w:rPr>
          <w:rFonts w:ascii="Palatino Linotype" w:hAnsi="Palatino Linotype"/>
        </w:rPr>
        <w:t>18/3</w:t>
      </w:r>
      <w:r w:rsidRPr="00F537AB">
        <w:rPr>
          <w:rFonts w:ascii="Palatino Linotype" w:hAnsi="Palatino Linotype"/>
          <w:i/>
        </w:rPr>
        <w:t xml:space="preserve"> </w:t>
      </w:r>
      <w:r w:rsidR="00576EEF" w:rsidRPr="00F537AB">
        <w:rPr>
          <w:rFonts w:ascii="Palatino Linotype" w:hAnsi="Palatino Linotype"/>
        </w:rPr>
        <w:t>(2013)</w:t>
      </w:r>
    </w:p>
    <w:p w14:paraId="33FAA4A0" w14:textId="77777777" w:rsidR="00D55537" w:rsidRPr="00D55537" w:rsidRDefault="00D55537" w:rsidP="0019670D">
      <w:pPr>
        <w:rPr>
          <w:rFonts w:ascii="Palatino Linotype" w:hAnsi="Palatino Linotype"/>
          <w:i/>
          <w:sz w:val="24"/>
        </w:rPr>
      </w:pPr>
      <w:r w:rsidRPr="00D55537">
        <w:rPr>
          <w:rFonts w:ascii="Palatino Linotype" w:hAnsi="Palatino Linotype"/>
          <w:i/>
          <w:sz w:val="24"/>
        </w:rPr>
        <w:t>Other Journal Publications</w:t>
      </w:r>
    </w:p>
    <w:p w14:paraId="7A9CE0A3" w14:textId="4AA81044" w:rsidR="0091753F" w:rsidRPr="0091753F" w:rsidRDefault="0091753F" w:rsidP="001D66E2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proofErr w:type="spellStart"/>
      <w:r w:rsidR="001E79CA" w:rsidRPr="00456C69">
        <w:rPr>
          <w:rFonts w:ascii="Palatino Linotype" w:hAnsi="Palatino Linotype"/>
          <w:b/>
          <w:bCs/>
        </w:rPr>
        <w:t>Dragojevic</w:t>
      </w:r>
      <w:proofErr w:type="spellEnd"/>
      <w:r w:rsidR="001E79CA" w:rsidRPr="00456C69">
        <w:rPr>
          <w:rFonts w:ascii="Palatino Linotype" w:hAnsi="Palatino Linotype"/>
          <w:b/>
          <w:bCs/>
        </w:rPr>
        <w:t xml:space="preserve">, Mila </w:t>
      </w:r>
      <w:r w:rsidR="00456C69">
        <w:rPr>
          <w:rFonts w:ascii="Palatino Linotype" w:hAnsi="Palatino Linotype"/>
          <w:b/>
          <w:bCs/>
        </w:rPr>
        <w:t xml:space="preserve">- </w:t>
      </w:r>
      <w:r w:rsidR="001E79CA" w:rsidRPr="00456C69">
        <w:rPr>
          <w:rFonts w:ascii="Palatino Linotype" w:hAnsi="Palatino Linotype"/>
          <w:b/>
          <w:bCs/>
        </w:rPr>
        <w:t>Amoral Communities: Collective Crimes in Times of War,</w:t>
      </w:r>
      <w:r w:rsidR="00CC617C" w:rsidRPr="00CC617C">
        <w:t xml:space="preserve"> </w:t>
      </w:r>
      <w:r w:rsidR="00CC617C" w:rsidRPr="00CC617C">
        <w:rPr>
          <w:rFonts w:ascii="Palatino Linotype" w:hAnsi="Palatino Linotype"/>
          <w:b/>
          <w:bCs/>
        </w:rPr>
        <w:t xml:space="preserve">Ithaca, NY: Cornell University Press, 2019, 224 pp. £35.00 </w:t>
      </w:r>
      <w:proofErr w:type="spellStart"/>
      <w:r w:rsidR="00CC617C" w:rsidRPr="00CC617C">
        <w:rPr>
          <w:rFonts w:ascii="Palatino Linotype" w:hAnsi="Palatino Linotype"/>
          <w:b/>
          <w:bCs/>
        </w:rPr>
        <w:t>hbk</w:t>
      </w:r>
      <w:proofErr w:type="spellEnd"/>
      <w:r w:rsidR="00CC617C">
        <w:rPr>
          <w:rFonts w:ascii="Palatino Linotype" w:hAnsi="Palatino Linotype"/>
          <w:b/>
          <w:bCs/>
        </w:rPr>
        <w:t>,</w:t>
      </w:r>
      <w:r w:rsidR="001E79CA" w:rsidRPr="001E79CA">
        <w:rPr>
          <w:rFonts w:ascii="Palatino Linotype" w:hAnsi="Palatino Linotype"/>
        </w:rPr>
        <w:t xml:space="preserve">' </w:t>
      </w:r>
      <w:r w:rsidR="001E79CA" w:rsidRPr="00CC617C">
        <w:rPr>
          <w:rFonts w:ascii="Palatino Linotype" w:hAnsi="Palatino Linotype"/>
          <w:i/>
          <w:iCs/>
          <w:u w:val="single"/>
        </w:rPr>
        <w:t>Studies in Ethnicity and Nationalism</w:t>
      </w:r>
      <w:r w:rsidR="001E79CA" w:rsidRPr="001E79CA">
        <w:rPr>
          <w:rFonts w:ascii="Palatino Linotype" w:hAnsi="Palatino Linotype"/>
        </w:rPr>
        <w:t xml:space="preserve"> (2020)</w:t>
      </w:r>
    </w:p>
    <w:p w14:paraId="318A5815" w14:textId="743399B6" w:rsidR="001D66E2" w:rsidRPr="00C82F6E" w:rsidRDefault="001D66E2" w:rsidP="001D66E2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‘Correspondence: Ideological Extremism in Armed Conflict,’ </w:t>
      </w:r>
      <w:r w:rsidRPr="007E1D52">
        <w:rPr>
          <w:rFonts w:ascii="Palatino Linotype" w:hAnsi="Palatino Linotype"/>
          <w:i/>
          <w:u w:val="single"/>
        </w:rPr>
        <w:t>International Security</w:t>
      </w:r>
      <w:r w:rsidRPr="00C82F6E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43/1 </w:t>
      </w:r>
      <w:r w:rsidRPr="00C82F6E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2018</w:t>
      </w:r>
      <w:r w:rsidRPr="00C82F6E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[</w:t>
      </w:r>
      <w:r w:rsidR="00E87F7E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o-authored with Kai </w:t>
      </w:r>
      <w:proofErr w:type="gramStart"/>
      <w:r>
        <w:rPr>
          <w:rFonts w:ascii="Palatino Linotype" w:hAnsi="Palatino Linotype"/>
        </w:rPr>
        <w:t>Thaler]*</w:t>
      </w:r>
      <w:proofErr w:type="gramEnd"/>
    </w:p>
    <w:p w14:paraId="2361DBD2" w14:textId="77777777" w:rsidR="001D66E2" w:rsidRPr="00D55537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  <w:b/>
        </w:rPr>
      </w:pPr>
      <w:r w:rsidRPr="00F537AB">
        <w:rPr>
          <w:rFonts w:ascii="Palatino Linotype" w:hAnsi="Palatino Linotype"/>
          <w:b/>
        </w:rPr>
        <w:t>‘</w:t>
      </w:r>
      <w:r w:rsidRPr="0019670D">
        <w:rPr>
          <w:rFonts w:ascii="Palatino Linotype" w:hAnsi="Palatino Linotype"/>
          <w:b/>
        </w:rPr>
        <w:t>Review:</w:t>
      </w:r>
      <w:r>
        <w:rPr>
          <w:rFonts w:ascii="Palatino Linotype" w:hAnsi="Palatino Linotype"/>
          <w:b/>
          <w:i/>
        </w:rPr>
        <w:t xml:space="preserve"> </w:t>
      </w:r>
      <w:r w:rsidRPr="00F537AB">
        <w:rPr>
          <w:rFonts w:ascii="Palatino Linotype" w:hAnsi="Palatino Linotype"/>
          <w:b/>
          <w:i/>
        </w:rPr>
        <w:t>The Magnitude of Genocide</w:t>
      </w:r>
      <w:r w:rsidRPr="00F537AB">
        <w:rPr>
          <w:rFonts w:ascii="Palatino Linotype" w:hAnsi="Palatino Linotype"/>
          <w:b/>
        </w:rPr>
        <w:t xml:space="preserve"> by Colin </w:t>
      </w:r>
      <w:proofErr w:type="spellStart"/>
      <w:r w:rsidRPr="00F537AB">
        <w:rPr>
          <w:rFonts w:ascii="Palatino Linotype" w:hAnsi="Palatino Linotype"/>
          <w:b/>
        </w:rPr>
        <w:t>Tatz</w:t>
      </w:r>
      <w:proofErr w:type="spellEnd"/>
      <w:r w:rsidRPr="00F537AB">
        <w:rPr>
          <w:rFonts w:ascii="Palatino Linotype" w:hAnsi="Palatino Linotype"/>
          <w:b/>
        </w:rPr>
        <w:t xml:space="preserve"> and Winton Higgins’, </w:t>
      </w:r>
      <w:r w:rsidRPr="00F537AB">
        <w:rPr>
          <w:rFonts w:ascii="Palatino Linotype" w:hAnsi="Palatino Linotype"/>
          <w:i/>
          <w:u w:val="single"/>
        </w:rPr>
        <w:t xml:space="preserve">Genocide </w:t>
      </w:r>
      <w:proofErr w:type="gramStart"/>
      <w:r w:rsidRPr="00F537AB">
        <w:rPr>
          <w:rFonts w:ascii="Palatino Linotype" w:hAnsi="Palatino Linotype"/>
          <w:i/>
          <w:u w:val="single"/>
        </w:rPr>
        <w:t>Studies</w:t>
      </w:r>
      <w:proofErr w:type="gramEnd"/>
      <w:r w:rsidRPr="00F537AB">
        <w:rPr>
          <w:rFonts w:ascii="Palatino Linotype" w:hAnsi="Palatino Linotype"/>
          <w:i/>
          <w:u w:val="single"/>
        </w:rPr>
        <w:t xml:space="preserve"> and Prevention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11/1 (2017)</w:t>
      </w:r>
    </w:p>
    <w:p w14:paraId="7C3AD7FC" w14:textId="77777777" w:rsidR="00D55537" w:rsidRPr="00F537AB" w:rsidRDefault="00D55537" w:rsidP="001D66E2">
      <w:pPr>
        <w:numPr>
          <w:ilvl w:val="0"/>
          <w:numId w:val="5"/>
        </w:numPr>
        <w:spacing w:after="12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‘</w:t>
      </w:r>
      <w:r w:rsidRPr="0019670D">
        <w:rPr>
          <w:rFonts w:ascii="Palatino Linotype" w:hAnsi="Palatino Linotype"/>
          <w:b/>
        </w:rPr>
        <w:t>Review:</w:t>
      </w:r>
      <w:r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  <w:b/>
          <w:i/>
        </w:rPr>
        <w:t>Emotions, Decision-Making and Mass Atrocities</w:t>
      </w:r>
      <w:r w:rsidRPr="00F537AB">
        <w:rPr>
          <w:rFonts w:ascii="Palatino Linotype" w:hAnsi="Palatino Linotype"/>
          <w:b/>
        </w:rPr>
        <w:t xml:space="preserve"> by </w:t>
      </w:r>
      <w:proofErr w:type="spellStart"/>
      <w:r w:rsidRPr="00F537AB">
        <w:rPr>
          <w:rFonts w:ascii="Palatino Linotype" w:hAnsi="Palatino Linotype"/>
          <w:b/>
        </w:rPr>
        <w:t>Olaoluwa</w:t>
      </w:r>
      <w:proofErr w:type="spellEnd"/>
      <w:r w:rsidRPr="00F537AB">
        <w:rPr>
          <w:rFonts w:ascii="Palatino Linotype" w:hAnsi="Palatino Linotype"/>
          <w:b/>
        </w:rPr>
        <w:t xml:space="preserve"> </w:t>
      </w:r>
      <w:proofErr w:type="spellStart"/>
      <w:r w:rsidRPr="00F537AB">
        <w:rPr>
          <w:rFonts w:ascii="Palatino Linotype" w:hAnsi="Palatino Linotype"/>
          <w:b/>
        </w:rPr>
        <w:t>Olusanya</w:t>
      </w:r>
      <w:proofErr w:type="spellEnd"/>
      <w:r w:rsidRPr="00F537AB">
        <w:rPr>
          <w:rFonts w:ascii="Palatino Linotype" w:hAnsi="Palatino Linotype"/>
          <w:b/>
        </w:rPr>
        <w:t>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Criminal Law and Criminal Justice Books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(2015) </w:t>
      </w:r>
      <w:hyperlink r:id="rId10" w:history="1">
        <w:r w:rsidRPr="00F537AB">
          <w:rPr>
            <w:rStyle w:val="Hyperlink"/>
            <w:rFonts w:ascii="Palatino Linotype" w:hAnsi="Palatino Linotype"/>
          </w:rPr>
          <w:t>http://clcjbooks.rutgers.edu/books/emotions-decision-making-and-mass-atrocities.html</w:t>
        </w:r>
      </w:hyperlink>
    </w:p>
    <w:p w14:paraId="787CD06F" w14:textId="77777777" w:rsidR="006F2C13" w:rsidRPr="006F2C13" w:rsidRDefault="006F2C13" w:rsidP="006F2C13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Chapters in Edited Volumes</w:t>
      </w:r>
    </w:p>
    <w:p w14:paraId="741DC1B8" w14:textId="0C9C4B92" w:rsidR="002E5EED" w:rsidRPr="002E5EED" w:rsidRDefault="002E5EED" w:rsidP="004F1E56">
      <w:pPr>
        <w:numPr>
          <w:ilvl w:val="0"/>
          <w:numId w:val="5"/>
        </w:numPr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  <w:iCs/>
        </w:rPr>
        <w:t xml:space="preserve">‘Authoritarian and Totalitarian Ideologies,’ </w:t>
      </w:r>
      <w:r w:rsidRPr="002E5EED">
        <w:rPr>
          <w:rFonts w:ascii="Palatino Linotype" w:hAnsi="Palatino Linotype"/>
          <w:bCs/>
          <w:iCs/>
        </w:rPr>
        <w:t xml:space="preserve">in Mark L. Haas and Jonathan Leader Maynard, </w:t>
      </w:r>
      <w:r w:rsidRPr="002E5EED">
        <w:rPr>
          <w:rFonts w:ascii="Palatino Linotype" w:hAnsi="Palatino Linotype"/>
          <w:bCs/>
          <w:i/>
          <w:u w:val="single"/>
        </w:rPr>
        <w:t xml:space="preserve">The Routledge Handbook of </w:t>
      </w:r>
      <w:proofErr w:type="gramStart"/>
      <w:r w:rsidRPr="002E5EED">
        <w:rPr>
          <w:rFonts w:ascii="Palatino Linotype" w:hAnsi="Palatino Linotype"/>
          <w:bCs/>
          <w:i/>
          <w:u w:val="single"/>
        </w:rPr>
        <w:t>Ideology</w:t>
      </w:r>
      <w:proofErr w:type="gramEnd"/>
      <w:r w:rsidRPr="002E5EED">
        <w:rPr>
          <w:rFonts w:ascii="Palatino Linotype" w:hAnsi="Palatino Linotype"/>
          <w:bCs/>
          <w:i/>
          <w:u w:val="single"/>
        </w:rPr>
        <w:t xml:space="preserve"> and International Relations</w:t>
      </w:r>
      <w:r>
        <w:rPr>
          <w:rFonts w:ascii="Palatino Linotype" w:hAnsi="Palatino Linotype"/>
          <w:bCs/>
          <w:iCs/>
        </w:rPr>
        <w:t xml:space="preserve"> </w:t>
      </w:r>
      <w:r w:rsidRPr="005E3517">
        <w:rPr>
          <w:rFonts w:ascii="Palatino Linotype" w:hAnsi="Palatino Linotype"/>
          <w:bCs/>
          <w:iCs/>
        </w:rPr>
        <w:t>(</w:t>
      </w:r>
      <w:r>
        <w:rPr>
          <w:rFonts w:ascii="Palatino Linotype" w:hAnsi="Palatino Linotype"/>
          <w:bCs/>
          <w:iCs/>
        </w:rPr>
        <w:t xml:space="preserve">Abingdon: Routledge, </w:t>
      </w:r>
      <w:r w:rsidR="00695165">
        <w:rPr>
          <w:rFonts w:ascii="Palatino Linotype" w:hAnsi="Palatino Linotype"/>
          <w:bCs/>
          <w:iCs/>
        </w:rPr>
        <w:t xml:space="preserve">[Forthcoming, </w:t>
      </w:r>
      <w:r>
        <w:rPr>
          <w:rFonts w:ascii="Palatino Linotype" w:hAnsi="Palatino Linotype"/>
          <w:bCs/>
          <w:iCs/>
        </w:rPr>
        <w:t>2022</w:t>
      </w:r>
      <w:r w:rsidR="00695165">
        <w:rPr>
          <w:rFonts w:ascii="Palatino Linotype" w:hAnsi="Palatino Linotype"/>
          <w:bCs/>
          <w:iCs/>
        </w:rPr>
        <w:t>]</w:t>
      </w:r>
      <w:r w:rsidRPr="005E3517">
        <w:rPr>
          <w:rFonts w:ascii="Palatino Linotype" w:hAnsi="Palatino Linotype"/>
          <w:bCs/>
          <w:iCs/>
        </w:rPr>
        <w:t>)</w:t>
      </w:r>
      <w:r w:rsidR="00695165">
        <w:rPr>
          <w:rFonts w:ascii="Palatino Linotype" w:hAnsi="Palatino Linotype"/>
          <w:bCs/>
          <w:iCs/>
        </w:rPr>
        <w:t>.</w:t>
      </w:r>
    </w:p>
    <w:p w14:paraId="6755361F" w14:textId="278198A5" w:rsidR="00DB4984" w:rsidRPr="00DB4984" w:rsidRDefault="00DB4984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‘Ideology and Genocide’ </w:t>
      </w:r>
      <w:r w:rsidRPr="00DB4984">
        <w:rPr>
          <w:rFonts w:ascii="Palatino Linotype" w:hAnsi="Palatino Linotype"/>
        </w:rPr>
        <w:t>in</w:t>
      </w:r>
      <w:r>
        <w:rPr>
          <w:rFonts w:ascii="Palatino Linotype" w:hAnsi="Palatino Linotype"/>
          <w:b/>
        </w:rPr>
        <w:t xml:space="preserve"> </w:t>
      </w:r>
      <w:r w:rsidRPr="00DB4984">
        <w:rPr>
          <w:rFonts w:ascii="Palatino Linotype" w:hAnsi="Palatino Linotype"/>
        </w:rPr>
        <w:t>Donald Bloxham and A. Dirk Moses (eds.)</w:t>
      </w:r>
      <w:r>
        <w:rPr>
          <w:rFonts w:ascii="Palatino Linotype" w:hAnsi="Palatino Linotype"/>
        </w:rPr>
        <w:t>,</w:t>
      </w:r>
      <w:r w:rsidRPr="00DB4984">
        <w:rPr>
          <w:rFonts w:ascii="Palatino Linotype" w:hAnsi="Palatino Linotype"/>
        </w:rPr>
        <w:t xml:space="preserve"> </w:t>
      </w:r>
      <w:r w:rsidRPr="00DB4984">
        <w:rPr>
          <w:rFonts w:ascii="Palatino Linotype" w:hAnsi="Palatino Linotype"/>
          <w:i/>
          <w:u w:val="single"/>
        </w:rPr>
        <w:t>Genocide: Key Themes</w:t>
      </w:r>
      <w:r w:rsidRPr="00DB4984">
        <w:rPr>
          <w:rFonts w:ascii="Palatino Linotype" w:hAnsi="Palatino Linotype"/>
        </w:rPr>
        <w:t xml:space="preserve"> (Oxford: Oxford University Press, </w:t>
      </w:r>
      <w:r w:rsidR="00D42341">
        <w:rPr>
          <w:rFonts w:ascii="Palatino Linotype" w:hAnsi="Palatino Linotype"/>
        </w:rPr>
        <w:t>2022</w:t>
      </w:r>
      <w:r w:rsidRPr="00DB4984">
        <w:rPr>
          <w:rFonts w:ascii="Palatino Linotype" w:hAnsi="Palatino Linotype"/>
        </w:rPr>
        <w:t>).</w:t>
      </w:r>
    </w:p>
    <w:p w14:paraId="4B0A3095" w14:textId="64236239" w:rsidR="001D66E2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‘Ideologies, Identities and </w:t>
      </w:r>
      <w:r w:rsidR="00DC040C">
        <w:rPr>
          <w:rFonts w:ascii="Palatino Linotype" w:hAnsi="Palatino Linotype"/>
          <w:b/>
        </w:rPr>
        <w:t>Speech</w:t>
      </w:r>
      <w:r>
        <w:rPr>
          <w:rFonts w:ascii="Palatino Linotype" w:hAnsi="Palatino Linotype"/>
          <w:b/>
        </w:rPr>
        <w:t xml:space="preserve"> in </w:t>
      </w:r>
      <w:r w:rsidR="001460E3">
        <w:rPr>
          <w:rFonts w:ascii="Palatino Linotype" w:hAnsi="Palatino Linotype"/>
          <w:b/>
        </w:rPr>
        <w:t>Atrocities</w:t>
      </w:r>
      <w:r>
        <w:rPr>
          <w:rFonts w:ascii="Palatino Linotype" w:hAnsi="Palatino Linotype"/>
          <w:b/>
        </w:rPr>
        <w:t xml:space="preserve">,’ </w:t>
      </w:r>
      <w:r>
        <w:rPr>
          <w:rFonts w:ascii="Palatino Linotype" w:hAnsi="Palatino Linotype"/>
        </w:rPr>
        <w:t xml:space="preserve">in </w:t>
      </w:r>
      <w:r w:rsidRPr="00B329C2">
        <w:rPr>
          <w:rFonts w:ascii="Palatino Linotype" w:hAnsi="Palatino Linotype"/>
        </w:rPr>
        <w:t xml:space="preserve">Barbora Hola, Hollie </w:t>
      </w:r>
      <w:proofErr w:type="spellStart"/>
      <w:r w:rsidRPr="00B329C2">
        <w:rPr>
          <w:rFonts w:ascii="Palatino Linotype" w:hAnsi="Palatino Linotype"/>
        </w:rPr>
        <w:t>Nyseth</w:t>
      </w:r>
      <w:proofErr w:type="spellEnd"/>
      <w:r w:rsidRPr="00B329C2">
        <w:rPr>
          <w:rFonts w:ascii="Palatino Linotype" w:hAnsi="Palatino Linotype"/>
        </w:rPr>
        <w:t xml:space="preserve"> Brehm, and Maartje </w:t>
      </w:r>
      <w:proofErr w:type="spellStart"/>
      <w:r w:rsidRPr="00B329C2">
        <w:rPr>
          <w:rFonts w:ascii="Palatino Linotype" w:hAnsi="Palatino Linotype"/>
        </w:rPr>
        <w:t>Weerdesteijn</w:t>
      </w:r>
      <w:proofErr w:type="spellEnd"/>
      <w:r>
        <w:rPr>
          <w:rFonts w:ascii="Palatino Linotype" w:hAnsi="Palatino Linotype"/>
        </w:rPr>
        <w:t xml:space="preserve"> (eds.), </w:t>
      </w:r>
      <w:r w:rsidRPr="00F2322A">
        <w:rPr>
          <w:rFonts w:ascii="Palatino Linotype" w:hAnsi="Palatino Linotype"/>
          <w:i/>
          <w:u w:val="single"/>
        </w:rPr>
        <w:t>Oxford Handbook on Atrocity Crimes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(Oxford: Oxford University Press</w:t>
      </w:r>
      <w:r w:rsidR="00540564">
        <w:rPr>
          <w:rFonts w:ascii="Palatino Linotype" w:hAnsi="Palatino Linotype"/>
        </w:rPr>
        <w:t xml:space="preserve">, </w:t>
      </w:r>
      <w:r w:rsidR="00D42341">
        <w:rPr>
          <w:rFonts w:ascii="Palatino Linotype" w:hAnsi="Palatino Linotype"/>
        </w:rPr>
        <w:t>2022</w:t>
      </w:r>
      <w:r w:rsidR="00540564">
        <w:rPr>
          <w:rFonts w:ascii="Palatino Linotype" w:hAnsi="Palatino Linotype"/>
        </w:rPr>
        <w:t>)</w:t>
      </w:r>
    </w:p>
    <w:p w14:paraId="60F69E7E" w14:textId="77777777" w:rsidR="00140C5A" w:rsidRPr="00140C5A" w:rsidRDefault="00140C5A" w:rsidP="00140C5A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‘Evil, genocide and mass atrocities,’ </w:t>
      </w:r>
      <w:r w:rsidRPr="00140C5A">
        <w:rPr>
          <w:rFonts w:ascii="Palatino Linotype" w:hAnsi="Palatino Linotype"/>
        </w:rPr>
        <w:t>in</w:t>
      </w:r>
      <w:r>
        <w:rPr>
          <w:rFonts w:ascii="Palatino Linotype" w:hAnsi="Palatino Linotype"/>
          <w:b/>
        </w:rPr>
        <w:t xml:space="preserve"> </w:t>
      </w:r>
      <w:r w:rsidRPr="00140C5A">
        <w:rPr>
          <w:rFonts w:ascii="Palatino Linotype" w:hAnsi="Palatino Linotype"/>
        </w:rPr>
        <w:t xml:space="preserve">Stephen de </w:t>
      </w:r>
      <w:proofErr w:type="spellStart"/>
      <w:r w:rsidRPr="00140C5A">
        <w:rPr>
          <w:rFonts w:ascii="Palatino Linotype" w:hAnsi="Palatino Linotype"/>
        </w:rPr>
        <w:t>Wijze</w:t>
      </w:r>
      <w:proofErr w:type="spellEnd"/>
      <w:r w:rsidRPr="00140C5A">
        <w:rPr>
          <w:rFonts w:ascii="Palatino Linotype" w:hAnsi="Palatino Linotype"/>
        </w:rPr>
        <w:t xml:space="preserve"> and Thomas </w:t>
      </w:r>
      <w:proofErr w:type="spellStart"/>
      <w:r w:rsidRPr="00140C5A">
        <w:rPr>
          <w:rFonts w:ascii="Palatino Linotype" w:hAnsi="Palatino Linotype"/>
        </w:rPr>
        <w:t>Nys</w:t>
      </w:r>
      <w:proofErr w:type="spellEnd"/>
      <w:r w:rsidR="00FF5764">
        <w:rPr>
          <w:rFonts w:ascii="Palatino Linotype" w:hAnsi="Palatino Linotype"/>
        </w:rPr>
        <w:t xml:space="preserve"> (eds.)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  <w:u w:val="single"/>
        </w:rPr>
        <w:t>Routledge Handbook o</w:t>
      </w:r>
      <w:r w:rsidR="00AD2607">
        <w:rPr>
          <w:rFonts w:ascii="Palatino Linotype" w:hAnsi="Palatino Linotype"/>
          <w:i/>
          <w:u w:val="single"/>
        </w:rPr>
        <w:t>f</w:t>
      </w:r>
      <w:r>
        <w:rPr>
          <w:rFonts w:ascii="Palatino Linotype" w:hAnsi="Palatino Linotype"/>
          <w:i/>
          <w:u w:val="single"/>
        </w:rPr>
        <w:t xml:space="preserve"> the Philosophy of Evil</w:t>
      </w:r>
      <w:r w:rsidRPr="00140C5A">
        <w:rPr>
          <w:rFonts w:ascii="Palatino Linotype" w:hAnsi="Palatino Linotype"/>
          <w:i/>
        </w:rPr>
        <w:t xml:space="preserve"> </w:t>
      </w:r>
      <w:r w:rsidRPr="00140C5A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Abingdon: </w:t>
      </w:r>
      <w:r w:rsidRPr="00140C5A">
        <w:rPr>
          <w:rFonts w:ascii="Palatino Linotype" w:hAnsi="Palatino Linotype"/>
        </w:rPr>
        <w:t>Routledge</w:t>
      </w:r>
      <w:r>
        <w:rPr>
          <w:rFonts w:ascii="Palatino Linotype" w:hAnsi="Palatino Linotype"/>
          <w:b/>
        </w:rPr>
        <w:t xml:space="preserve">, </w:t>
      </w:r>
      <w:r w:rsidRPr="00140C5A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>)</w:t>
      </w:r>
    </w:p>
    <w:p w14:paraId="702B23DC" w14:textId="77777777" w:rsidR="001D66E2" w:rsidRDefault="001D66E2" w:rsidP="00140C5A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‘Studying Perpetrator Ideologies in Atrocity Crimes,’ </w:t>
      </w:r>
      <w:r w:rsidRPr="00F537AB">
        <w:rPr>
          <w:rFonts w:ascii="Palatino Linotype" w:hAnsi="Palatino Linotype"/>
        </w:rPr>
        <w:t xml:space="preserve">in Alette </w:t>
      </w:r>
      <w:proofErr w:type="spellStart"/>
      <w:r w:rsidRPr="00F537AB">
        <w:rPr>
          <w:rFonts w:ascii="Palatino Linotype" w:hAnsi="Palatino Linotype"/>
        </w:rPr>
        <w:t>Smeulers</w:t>
      </w:r>
      <w:proofErr w:type="spellEnd"/>
      <w:r w:rsidRPr="00F537AB">
        <w:rPr>
          <w:rFonts w:ascii="Palatino Linotype" w:hAnsi="Palatino Linotype"/>
        </w:rPr>
        <w:t xml:space="preserve">, Maartje </w:t>
      </w:r>
      <w:proofErr w:type="spellStart"/>
      <w:r w:rsidRPr="00F537AB">
        <w:rPr>
          <w:rFonts w:ascii="Palatino Linotype" w:hAnsi="Palatino Linotype"/>
        </w:rPr>
        <w:t>Weerdesteijn</w:t>
      </w:r>
      <w:proofErr w:type="spellEnd"/>
      <w:r w:rsidRPr="00F537AB">
        <w:rPr>
          <w:rFonts w:ascii="Palatino Linotype" w:hAnsi="Palatino Linotype"/>
        </w:rPr>
        <w:t xml:space="preserve"> and Barbora Hola (eds.), </w:t>
      </w:r>
      <w:r w:rsidRPr="00F537AB">
        <w:rPr>
          <w:rFonts w:ascii="Palatino Linotype" w:hAnsi="Palatino Linotype"/>
          <w:i/>
          <w:u w:val="single"/>
        </w:rPr>
        <w:t xml:space="preserve">Perpetrators of International Crimes </w:t>
      </w:r>
      <w:r w:rsidR="00DC040C">
        <w:rPr>
          <w:rFonts w:ascii="Palatino Linotype" w:hAnsi="Palatino Linotype"/>
          <w:i/>
          <w:u w:val="single"/>
        </w:rPr>
        <w:t>–</w:t>
      </w:r>
      <w:r w:rsidRPr="00F537AB">
        <w:rPr>
          <w:rFonts w:ascii="Palatino Linotype" w:hAnsi="Palatino Linotype"/>
          <w:i/>
          <w:u w:val="single"/>
        </w:rPr>
        <w:t xml:space="preserve"> </w:t>
      </w:r>
      <w:r w:rsidR="00DC040C">
        <w:rPr>
          <w:rFonts w:ascii="Palatino Linotype" w:hAnsi="Palatino Linotype"/>
          <w:i/>
          <w:u w:val="single"/>
        </w:rPr>
        <w:t xml:space="preserve">Theories, </w:t>
      </w:r>
      <w:proofErr w:type="gramStart"/>
      <w:r w:rsidR="00DC040C">
        <w:rPr>
          <w:rFonts w:ascii="Palatino Linotype" w:hAnsi="Palatino Linotype"/>
          <w:i/>
          <w:u w:val="single"/>
        </w:rPr>
        <w:t>Methods</w:t>
      </w:r>
      <w:proofErr w:type="gramEnd"/>
      <w:r w:rsidR="00DC040C">
        <w:rPr>
          <w:rFonts w:ascii="Palatino Linotype" w:hAnsi="Palatino Linotype"/>
          <w:i/>
          <w:u w:val="single"/>
        </w:rPr>
        <w:t xml:space="preserve"> and </w:t>
      </w:r>
      <w:r w:rsidRPr="00F537AB">
        <w:rPr>
          <w:rFonts w:ascii="Palatino Linotype" w:hAnsi="Palatino Linotype"/>
          <w:i/>
          <w:u w:val="single"/>
        </w:rPr>
        <w:t>Evidence</w:t>
      </w:r>
      <w:r w:rsidRPr="00F537AB">
        <w:rPr>
          <w:rFonts w:ascii="Palatino Linotype" w:hAnsi="Palatino Linotype"/>
        </w:rPr>
        <w:t xml:space="preserve"> </w:t>
      </w:r>
      <w:r w:rsidR="00540564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Oxford: Oxford University Press</w:t>
      </w:r>
      <w:r w:rsidR="00B23A0C">
        <w:rPr>
          <w:rFonts w:ascii="Palatino Linotype" w:hAnsi="Palatino Linotype"/>
        </w:rPr>
        <w:t>, 2019</w:t>
      </w:r>
      <w:r w:rsidR="00540564">
        <w:rPr>
          <w:rFonts w:ascii="Palatino Linotype" w:hAnsi="Palatino Linotype"/>
        </w:rPr>
        <w:t>)</w:t>
      </w:r>
    </w:p>
    <w:p w14:paraId="420B91D4" w14:textId="77777777" w:rsidR="001D66E2" w:rsidRPr="00F537AB" w:rsidRDefault="001D66E2" w:rsidP="001D66E2">
      <w:pPr>
        <w:numPr>
          <w:ilvl w:val="0"/>
          <w:numId w:val="5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>
        <w:rPr>
          <w:rFonts w:ascii="Palatino Linotype" w:hAnsi="Palatino Linotype"/>
          <w:b/>
        </w:rPr>
        <w:t xml:space="preserve">Theorizing </w:t>
      </w:r>
      <w:r w:rsidRPr="00F537AB">
        <w:rPr>
          <w:rFonts w:ascii="Palatino Linotype" w:hAnsi="Palatino Linotype"/>
          <w:b/>
        </w:rPr>
        <w:t>Ideological Diversity in Mass Violence’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</w:t>
      </w:r>
      <w:r w:rsidRPr="00F537AB">
        <w:rPr>
          <w:rFonts w:ascii="Palatino Linotype" w:hAnsi="Palatino Linotype"/>
          <w:iCs/>
        </w:rPr>
        <w:t>Timothy Williams &amp; Susanne Buckley-</w:t>
      </w:r>
      <w:proofErr w:type="spellStart"/>
      <w:r w:rsidRPr="00F537AB">
        <w:rPr>
          <w:rFonts w:ascii="Palatino Linotype" w:hAnsi="Palatino Linotype"/>
          <w:iCs/>
        </w:rPr>
        <w:t>Zistel</w:t>
      </w:r>
      <w:proofErr w:type="spellEnd"/>
      <w:r w:rsidRPr="00F537AB">
        <w:rPr>
          <w:rFonts w:ascii="Palatino Linotype" w:hAnsi="Palatino Linotype"/>
          <w:iCs/>
        </w:rPr>
        <w:t xml:space="preserve"> (eds.), </w:t>
      </w:r>
      <w:r w:rsidRPr="00B22FF0">
        <w:rPr>
          <w:rFonts w:ascii="Palatino Linotype" w:hAnsi="Palatino Linotype"/>
          <w:i/>
          <w:iCs/>
          <w:u w:val="single"/>
        </w:rPr>
        <w:t>Perpetrators and Perpetration of Mass Violence: Action, Motivations and Dynamics</w:t>
      </w:r>
      <w:r w:rsidRPr="00F537AB"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Cs/>
        </w:rPr>
        <w:t xml:space="preserve">(Abingdon: </w:t>
      </w:r>
      <w:r w:rsidRPr="00F537AB">
        <w:rPr>
          <w:rFonts w:ascii="Palatino Linotype" w:hAnsi="Palatino Linotype"/>
          <w:iCs/>
        </w:rPr>
        <w:t>Routledge, 2018</w:t>
      </w:r>
      <w:r>
        <w:rPr>
          <w:rFonts w:ascii="Palatino Linotype" w:hAnsi="Palatino Linotype"/>
          <w:iCs/>
        </w:rPr>
        <w:t>)</w:t>
      </w:r>
    </w:p>
    <w:p w14:paraId="50E642DD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‘Ideology’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William </w:t>
      </w:r>
      <w:proofErr w:type="spellStart"/>
      <w:r w:rsidRPr="00F537AB">
        <w:rPr>
          <w:rFonts w:ascii="Palatino Linotype" w:hAnsi="Palatino Linotype"/>
        </w:rPr>
        <w:t>Outhwaite</w:t>
      </w:r>
      <w:proofErr w:type="spellEnd"/>
      <w:r w:rsidRPr="00F537AB">
        <w:rPr>
          <w:rFonts w:ascii="Palatino Linotype" w:hAnsi="Palatino Linotype"/>
        </w:rPr>
        <w:t xml:space="preserve"> and Stephen Turner (eds.), </w:t>
      </w:r>
      <w:r w:rsidRPr="00F537AB">
        <w:rPr>
          <w:rFonts w:ascii="Palatino Linotype" w:hAnsi="Palatino Linotype"/>
          <w:i/>
          <w:u w:val="single"/>
        </w:rPr>
        <w:t>Handbook of Political Sociology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(London: Sage Publications, 2017)</w:t>
      </w:r>
    </w:p>
    <w:p w14:paraId="2C9FF1C0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‘Ideological Analysis’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Adrian Blau (ed.), </w:t>
      </w:r>
      <w:r w:rsidRPr="00F537AB">
        <w:rPr>
          <w:rFonts w:ascii="Palatino Linotype" w:hAnsi="Palatino Linotype"/>
          <w:i/>
          <w:u w:val="single"/>
        </w:rPr>
        <w:t>Methods in Analytical Political Theory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(Cambridge: Cambridge University Press, 2017)</w:t>
      </w:r>
    </w:p>
    <w:p w14:paraId="0F0A27F2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‘Combating Atrocity-Justifying Ideologies’</w:t>
      </w:r>
      <w:r w:rsidRPr="00F537AB">
        <w:rPr>
          <w:rFonts w:ascii="Palatino Linotype" w:hAnsi="Palatino Linotype"/>
        </w:rPr>
        <w:t xml:space="preserve">, in Jennifer Welsh &amp; Serena Sharma (eds.), </w:t>
      </w:r>
      <w:r w:rsidRPr="00F537AB">
        <w:rPr>
          <w:rFonts w:ascii="Palatino Linotype" w:hAnsi="Palatino Linotype"/>
          <w:i/>
          <w:u w:val="single"/>
        </w:rPr>
        <w:t>The</w:t>
      </w:r>
      <w:r w:rsidRPr="00F537AB">
        <w:rPr>
          <w:rFonts w:ascii="Palatino Linotype" w:hAnsi="Palatino Linotype"/>
          <w:u w:val="singl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Responsibility to Prevent: Overcoming the Challenges to Mass Atrocity Prevention</w:t>
      </w:r>
      <w:r w:rsidRPr="00F537AB">
        <w:rPr>
          <w:rFonts w:ascii="Palatino Linotype" w:hAnsi="Palatino Linotype"/>
        </w:rPr>
        <w:t xml:space="preserve"> (Oxford: Oxford University Press, 2015)</w:t>
      </w:r>
    </w:p>
    <w:p w14:paraId="13AB368C" w14:textId="77777777" w:rsidR="00C624EB" w:rsidRPr="00F537AB" w:rsidRDefault="00C624EB" w:rsidP="001D66E2">
      <w:pPr>
        <w:numPr>
          <w:ilvl w:val="0"/>
          <w:numId w:val="5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lastRenderedPageBreak/>
        <w:t>‘Liberal and Non-liberal Justifications of Violence against Civilians’</w:t>
      </w:r>
      <w:r w:rsidRPr="00F537AB">
        <w:rPr>
          <w:rFonts w:ascii="Palatino Linotype" w:hAnsi="Palatino Linotype"/>
        </w:rPr>
        <w:t xml:space="preserve">, in Alan Cromartie (ed.), </w:t>
      </w:r>
      <w:r w:rsidR="00FE35D3" w:rsidRPr="00F537AB">
        <w:rPr>
          <w:rFonts w:ascii="Palatino Linotype" w:hAnsi="Palatino Linotype"/>
          <w:i/>
          <w:u w:val="single"/>
        </w:rPr>
        <w:t>Liberal Wars: Anglo-American strategy, ideology and practice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(Abingdon: Routledge, 2015)</w:t>
      </w:r>
    </w:p>
    <w:p w14:paraId="2A586537" w14:textId="77777777" w:rsidR="00537856" w:rsidRPr="00765C8B" w:rsidRDefault="004872CC" w:rsidP="004862C4">
      <w:pPr>
        <w:keepNext/>
        <w:rPr>
          <w:rFonts w:ascii="Palatino Linotype" w:hAnsi="Palatino Linotype"/>
          <w:i/>
          <w:sz w:val="24"/>
        </w:rPr>
      </w:pPr>
      <w:r w:rsidRPr="00765C8B">
        <w:rPr>
          <w:rFonts w:ascii="Palatino Linotype" w:hAnsi="Palatino Linotype"/>
          <w:i/>
          <w:sz w:val="24"/>
        </w:rPr>
        <w:t>Policy Briefs</w:t>
      </w:r>
    </w:p>
    <w:p w14:paraId="1C2FA5FB" w14:textId="77777777" w:rsidR="004872CC" w:rsidRPr="00F537AB" w:rsidRDefault="004872CC" w:rsidP="00560732">
      <w:pPr>
        <w:numPr>
          <w:ilvl w:val="0"/>
          <w:numId w:val="4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‘Countering Ideologies That Justify Mass Atrocities’, </w:t>
      </w:r>
      <w:r w:rsidRPr="00F537AB">
        <w:rPr>
          <w:rFonts w:ascii="Palatino Linotype" w:hAnsi="Palatino Linotype"/>
          <w:i/>
          <w:szCs w:val="24"/>
          <w:u w:val="single"/>
        </w:rPr>
        <w:t>The Prevention Toolbox: Systematising Policy Tools for the Prevention of Mass Atrocities</w:t>
      </w:r>
      <w:r w:rsidRPr="00F537AB">
        <w:rPr>
          <w:rFonts w:ascii="Palatino Linotype" w:hAnsi="Palatino Linotype"/>
          <w:i/>
          <w:szCs w:val="24"/>
        </w:rPr>
        <w:t xml:space="preserve">, </w:t>
      </w:r>
      <w:r w:rsidRPr="00F537AB">
        <w:rPr>
          <w:rFonts w:ascii="Palatino Linotype" w:hAnsi="Palatino Linotype"/>
          <w:szCs w:val="24"/>
        </w:rPr>
        <w:t xml:space="preserve">Policy Brief 4 of 6, </w:t>
      </w:r>
      <w:r w:rsidRPr="00F537AB">
        <w:rPr>
          <w:rFonts w:ascii="Palatino Linotype" w:hAnsi="Palatino Linotype"/>
        </w:rPr>
        <w:t xml:space="preserve">Australian Civil-Military Centre &amp; Oxford Institute for Ethics, </w:t>
      </w:r>
      <w:proofErr w:type="gramStart"/>
      <w:r w:rsidRPr="00F537AB">
        <w:rPr>
          <w:rFonts w:ascii="Palatino Linotype" w:hAnsi="Palatino Linotype"/>
        </w:rPr>
        <w:t>Law</w:t>
      </w:r>
      <w:proofErr w:type="gramEnd"/>
      <w:r w:rsidRPr="00F537AB">
        <w:rPr>
          <w:rFonts w:ascii="Palatino Linotype" w:hAnsi="Palatino Linotype"/>
        </w:rPr>
        <w:t xml:space="preserve"> and Armed Conflict (2013)</w:t>
      </w:r>
    </w:p>
    <w:p w14:paraId="6AFF4E18" w14:textId="77777777" w:rsidR="00B00FFC" w:rsidRPr="00765C8B" w:rsidRDefault="0019670D" w:rsidP="004872CC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Other Publications</w:t>
      </w:r>
    </w:p>
    <w:p w14:paraId="1718A211" w14:textId="35D591CE" w:rsidR="004F4335" w:rsidRDefault="00CB2C9F" w:rsidP="00560732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  <w:b/>
          <w:bCs/>
        </w:rPr>
      </w:pPr>
      <w:r w:rsidRPr="00CB2C9F">
        <w:rPr>
          <w:rFonts w:ascii="Palatino Linotype" w:hAnsi="Palatino Linotype"/>
          <w:b/>
          <w:bCs/>
        </w:rPr>
        <w:t xml:space="preserve">'The struggle to prevent atrocities in Ukraine,' </w:t>
      </w:r>
      <w:r w:rsidRPr="00E434B9">
        <w:rPr>
          <w:rFonts w:ascii="Palatino Linotype" w:hAnsi="Palatino Linotype"/>
          <w:i/>
          <w:iCs/>
          <w:u w:val="single"/>
        </w:rPr>
        <w:t>UK in a Changing Europe</w:t>
      </w:r>
      <w:r w:rsidRPr="00CB2C9F">
        <w:rPr>
          <w:rFonts w:ascii="Palatino Linotype" w:hAnsi="Palatino Linotype"/>
          <w:b/>
          <w:bCs/>
        </w:rPr>
        <w:t xml:space="preserve"> </w:t>
      </w:r>
      <w:r w:rsidRPr="00CB2C9F">
        <w:rPr>
          <w:rFonts w:ascii="Palatino Linotype" w:hAnsi="Palatino Linotype"/>
        </w:rPr>
        <w:t>(21/04/2022)</w:t>
      </w:r>
      <w:r>
        <w:rPr>
          <w:rFonts w:ascii="Palatino Linotype" w:hAnsi="Palatino Linotype"/>
        </w:rPr>
        <w:t xml:space="preserve">, online: </w:t>
      </w:r>
      <w:hyperlink r:id="rId11" w:history="1">
        <w:r w:rsidRPr="00AB40D9">
          <w:rPr>
            <w:rStyle w:val="Hyperlink"/>
            <w:rFonts w:ascii="Palatino Linotype" w:hAnsi="Palatino Linotype"/>
          </w:rPr>
          <w:t>https://ukandeu.ac.uk/the-struggle-to-prevent-atrocities-in-ukraine/</w:t>
        </w:r>
      </w:hyperlink>
      <w:r>
        <w:rPr>
          <w:rFonts w:ascii="Palatino Linotype" w:hAnsi="Palatino Linotype"/>
        </w:rPr>
        <w:t xml:space="preserve"> </w:t>
      </w:r>
    </w:p>
    <w:p w14:paraId="447D8A41" w14:textId="547933B2" w:rsidR="003C503D" w:rsidRPr="00E434B9" w:rsidRDefault="003C503D" w:rsidP="00560732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  <w:b/>
          <w:bCs/>
        </w:rPr>
      </w:pPr>
      <w:r w:rsidRPr="003C503D">
        <w:rPr>
          <w:rFonts w:ascii="Palatino Linotype" w:hAnsi="Palatino Linotype"/>
          <w:b/>
          <w:bCs/>
        </w:rPr>
        <w:t>‘Is Genocide Occurring in Ukraine? An Expert Explainer on Indicators and Assessments,’</w:t>
      </w:r>
      <w:r w:rsidR="006332E8">
        <w:rPr>
          <w:rFonts w:ascii="Palatino Linotype" w:hAnsi="Palatino Linotype"/>
          <w:b/>
          <w:bCs/>
        </w:rPr>
        <w:t xml:space="preserve"> </w:t>
      </w:r>
      <w:r w:rsidR="006332E8" w:rsidRPr="00E434B9">
        <w:rPr>
          <w:rFonts w:ascii="Palatino Linotype" w:hAnsi="Palatino Linotype"/>
          <w:i/>
          <w:iCs/>
          <w:u w:val="single"/>
        </w:rPr>
        <w:t>JustSecurity</w:t>
      </w:r>
      <w:r w:rsidR="00E434B9" w:rsidRPr="00E434B9">
        <w:rPr>
          <w:rFonts w:ascii="Palatino Linotype" w:hAnsi="Palatino Linotype"/>
          <w:i/>
          <w:iCs/>
          <w:u w:val="single"/>
        </w:rPr>
        <w:t>.org</w:t>
      </w:r>
      <w:r w:rsidR="006332E8">
        <w:rPr>
          <w:rFonts w:ascii="Palatino Linotype" w:hAnsi="Palatino Linotype"/>
        </w:rPr>
        <w:t xml:space="preserve"> </w:t>
      </w:r>
      <w:r w:rsidR="006332E8" w:rsidRPr="00E434B9">
        <w:rPr>
          <w:rFonts w:ascii="Palatino Linotype" w:hAnsi="Palatino Linotype"/>
        </w:rPr>
        <w:t xml:space="preserve">(6/04/2022), online: </w:t>
      </w:r>
      <w:hyperlink r:id="rId12" w:history="1">
        <w:r w:rsidR="006332E8" w:rsidRPr="00E434B9">
          <w:rPr>
            <w:rStyle w:val="Hyperlink"/>
            <w:rFonts w:ascii="Palatino Linotype" w:hAnsi="Palatino Linotype"/>
          </w:rPr>
          <w:t>https://www.justsecurity.org/80998/is-genocide-occurring-in-ukraine-an-expert-explainer-on-indicators-and-assessments/</w:t>
        </w:r>
      </w:hyperlink>
    </w:p>
    <w:p w14:paraId="5F63EC99" w14:textId="052A57F8" w:rsidR="00B23A0C" w:rsidRPr="00B23A0C" w:rsidRDefault="00B23A0C" w:rsidP="00560732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‘Oxford admissions tutor: only radical school reform will significantly widen access,’ </w:t>
      </w:r>
      <w:r w:rsidRPr="00F537AB">
        <w:rPr>
          <w:rFonts w:ascii="Palatino Linotype" w:hAnsi="Palatino Linotype"/>
          <w:i/>
          <w:u w:val="single"/>
        </w:rPr>
        <w:t>The Times Higher Education Magazine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(2/11/2017), online version: </w:t>
      </w:r>
      <w:hyperlink r:id="rId13" w:history="1">
        <w:r w:rsidRPr="00F537AB">
          <w:rPr>
            <w:rStyle w:val="Hyperlink"/>
            <w:rFonts w:ascii="Palatino Linotype" w:hAnsi="Palatino Linotype"/>
          </w:rPr>
          <w:t>https://www.timeshighereducation.com/opinion/oxford-admissions-tutor-only-radical-school-reform-will-significantly-widen-access</w:t>
        </w:r>
      </w:hyperlink>
    </w:p>
    <w:p w14:paraId="1778896B" w14:textId="77777777" w:rsidR="00B23A0C" w:rsidRPr="00F537AB" w:rsidRDefault="00B23A0C" w:rsidP="00B23A0C">
      <w:pPr>
        <w:numPr>
          <w:ilvl w:val="0"/>
          <w:numId w:val="3"/>
        </w:numPr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'Let's not pretend Trident renewal is a simple question for the left,'</w:t>
      </w:r>
      <w:r w:rsidRPr="00F537AB">
        <w:rPr>
          <w:rFonts w:ascii="Palatino Linotype" w:hAnsi="Palatino Linotype"/>
        </w:rPr>
        <w:t xml:space="preserve"> </w:t>
      </w:r>
      <w:r w:rsidRPr="00735FB6">
        <w:rPr>
          <w:rFonts w:ascii="Palatino Linotype" w:hAnsi="Palatino Linotype"/>
          <w:i/>
          <w:u w:val="single"/>
        </w:rPr>
        <w:t>opendemocracy.net</w:t>
      </w:r>
      <w:r w:rsidRPr="00F537AB">
        <w:rPr>
          <w:rFonts w:ascii="Palatino Linotype" w:hAnsi="Palatino Linotype"/>
        </w:rPr>
        <w:t xml:space="preserve"> (02/06/2016), </w:t>
      </w:r>
      <w:hyperlink r:id="rId14" w:history="1">
        <w:r w:rsidRPr="00F537AB">
          <w:rPr>
            <w:rStyle w:val="Hyperlink"/>
            <w:rFonts w:ascii="Palatino Linotype" w:hAnsi="Palatino Linotype"/>
          </w:rPr>
          <w:t>https://www.opendemocracy.net/uk/jonathan-leader-maynard/lets-not-pretend-trident-renewal-is-simple-question-for-left</w:t>
        </w:r>
      </w:hyperlink>
    </w:p>
    <w:p w14:paraId="063C8D90" w14:textId="77777777" w:rsidR="00B23A0C" w:rsidRPr="00F537AB" w:rsidRDefault="00B23A0C" w:rsidP="00B23A0C">
      <w:pPr>
        <w:numPr>
          <w:ilvl w:val="0"/>
          <w:numId w:val="3"/>
        </w:numPr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‘When is speech dangerous?’,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freespeechdebate.com</w:t>
      </w:r>
      <w:r w:rsidRPr="00F537AB">
        <w:rPr>
          <w:rFonts w:ascii="Palatino Linotype" w:hAnsi="Palatino Linotype"/>
        </w:rPr>
        <w:t xml:space="preserve"> (16/03/2016) and </w:t>
      </w:r>
      <w:proofErr w:type="spellStart"/>
      <w:r w:rsidRPr="00F537AB">
        <w:rPr>
          <w:rFonts w:ascii="Palatino Linotype" w:hAnsi="Palatino Linotype"/>
          <w:i/>
          <w:u w:val="single"/>
        </w:rPr>
        <w:t>Eurozine</w:t>
      </w:r>
      <w:proofErr w:type="spellEnd"/>
      <w:r w:rsidRPr="00F537AB">
        <w:rPr>
          <w:rFonts w:ascii="Palatino Linotype" w:hAnsi="Palatino Linotype"/>
        </w:rPr>
        <w:t xml:space="preserve"> (21/03/2016), </w:t>
      </w:r>
      <w:hyperlink r:id="rId15" w:history="1">
        <w:r w:rsidRPr="00F537AB">
          <w:rPr>
            <w:rStyle w:val="Hyperlink"/>
            <w:rFonts w:ascii="Palatino Linotype" w:hAnsi="Palatino Linotype"/>
          </w:rPr>
          <w:t>http://freespeechdebate.com/en/discuss/the-challenge-of-dangerous-speech/</w:t>
        </w:r>
      </w:hyperlink>
      <w:r w:rsidRPr="00F537AB">
        <w:rPr>
          <w:rFonts w:ascii="Palatino Linotype" w:hAnsi="Palatino Linotype"/>
        </w:rPr>
        <w:t xml:space="preserve"> and </w:t>
      </w:r>
      <w:hyperlink r:id="rId16" w:history="1">
        <w:r w:rsidRPr="00F537AB">
          <w:rPr>
            <w:rStyle w:val="Hyperlink"/>
            <w:rFonts w:ascii="Palatino Linotype" w:hAnsi="Palatino Linotype"/>
          </w:rPr>
          <w:t>http://www.eurozine.com/articles/2016-03-21-maynard-en.html</w:t>
        </w:r>
      </w:hyperlink>
    </w:p>
    <w:p w14:paraId="5C0F8FEC" w14:textId="77777777" w:rsidR="00B23A0C" w:rsidRPr="00B23A0C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bCs/>
        </w:rPr>
        <w:t xml:space="preserve">‘Britain’s missing nuclear debate’, </w:t>
      </w:r>
      <w:r w:rsidRPr="00F537AB">
        <w:rPr>
          <w:rFonts w:ascii="Palatino Linotype" w:hAnsi="Palatino Linotype"/>
          <w:bCs/>
          <w:i/>
          <w:u w:val="single"/>
        </w:rPr>
        <w:t>The New Statesman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(30/10/2015), </w:t>
      </w:r>
      <w:hyperlink r:id="rId17" w:history="1">
        <w:r w:rsidRPr="00F537AB">
          <w:rPr>
            <w:rStyle w:val="Hyperlink"/>
            <w:rFonts w:ascii="Palatino Linotype" w:hAnsi="Palatino Linotype"/>
            <w:bCs/>
          </w:rPr>
          <w:t>http://www.newstatesman.com/politics/staggers/2015/10/britains-missing-nuclear-debate</w:t>
        </w:r>
      </w:hyperlink>
      <w:r w:rsidRPr="00F537AB">
        <w:rPr>
          <w:rFonts w:ascii="Palatino Linotype" w:hAnsi="Palatino Linotype"/>
          <w:b/>
        </w:rPr>
        <w:t xml:space="preserve"> </w:t>
      </w:r>
    </w:p>
    <w:p w14:paraId="5C113CEE" w14:textId="77777777" w:rsidR="00B23A0C" w:rsidRPr="00F537AB" w:rsidRDefault="00B23A0C" w:rsidP="00B23A0C">
      <w:pPr>
        <w:numPr>
          <w:ilvl w:val="0"/>
          <w:numId w:val="3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t xml:space="preserve">The Government </w:t>
      </w:r>
      <w:proofErr w:type="gramStart"/>
      <w:r w:rsidRPr="00F537AB">
        <w:rPr>
          <w:rFonts w:ascii="Palatino Linotype" w:hAnsi="Palatino Linotype"/>
          <w:b/>
          <w:bCs/>
        </w:rPr>
        <w:t>doesn't</w:t>
      </w:r>
      <w:proofErr w:type="gramEnd"/>
      <w:r w:rsidRPr="00F537AB">
        <w:rPr>
          <w:rFonts w:ascii="Palatino Linotype" w:hAnsi="Palatino Linotype"/>
          <w:b/>
          <w:bCs/>
        </w:rPr>
        <w:t xml:space="preserve"> understand terrorism — and it's making things worse', </w:t>
      </w:r>
      <w:r w:rsidRPr="00F537AB">
        <w:rPr>
          <w:rFonts w:ascii="Palatino Linotype" w:hAnsi="Palatino Linotype"/>
          <w:bCs/>
          <w:i/>
          <w:u w:val="single"/>
        </w:rPr>
        <w:t>The Independent</w:t>
      </w:r>
      <w:r w:rsidRPr="00F537AB">
        <w:rPr>
          <w:rFonts w:ascii="Palatino Linotype" w:hAnsi="Palatino Linotype"/>
          <w:bCs/>
        </w:rPr>
        <w:t xml:space="preserve"> (06/07/2015)</w:t>
      </w:r>
    </w:p>
    <w:p w14:paraId="1C5B5B64" w14:textId="1D3AD48D" w:rsidR="00B23A0C" w:rsidRPr="00B23A0C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bCs/>
        </w:rPr>
        <w:t>‘Is bombing ISIS atrocity prevention or a token gesture?’</w:t>
      </w:r>
      <w:r w:rsidRPr="00F537AB">
        <w:rPr>
          <w:rFonts w:ascii="Palatino Linotype" w:hAnsi="Palatino Linotype"/>
          <w:bCs/>
        </w:rPr>
        <w:t>,</w:t>
      </w:r>
      <w:r w:rsidRPr="00F537AB">
        <w:rPr>
          <w:rFonts w:ascii="Palatino Linotype" w:hAnsi="Palatino Linotype"/>
          <w:b/>
          <w:bCs/>
        </w:rPr>
        <w:t xml:space="preserve"> </w:t>
      </w:r>
      <w:r w:rsidRPr="00F537AB">
        <w:rPr>
          <w:rFonts w:ascii="Palatino Linotype" w:hAnsi="Palatino Linotype"/>
          <w:bCs/>
          <w:i/>
          <w:u w:val="single"/>
        </w:rPr>
        <w:t xml:space="preserve">Politics </w:t>
      </w:r>
      <w:proofErr w:type="gramStart"/>
      <w:r w:rsidRPr="00F537AB">
        <w:rPr>
          <w:rFonts w:ascii="Palatino Linotype" w:hAnsi="Palatino Linotype"/>
          <w:bCs/>
          <w:i/>
          <w:u w:val="single"/>
        </w:rPr>
        <w:t>In Spires</w:t>
      </w:r>
      <w:proofErr w:type="gramEnd"/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(29/09/2014), </w:t>
      </w:r>
      <w:hyperlink r:id="rId18" w:history="1">
        <w:r w:rsidRPr="00F537AB">
          <w:rPr>
            <w:rStyle w:val="Hyperlink"/>
            <w:rFonts w:ascii="Palatino Linotype" w:hAnsi="Palatino Linotype"/>
            <w:bCs/>
          </w:rPr>
          <w:t>http://politicsinspires.org/bombing-isis-atrocity-prevention-token-gesture/</w:t>
        </w:r>
      </w:hyperlink>
    </w:p>
    <w:p w14:paraId="77CDD880" w14:textId="77777777" w:rsidR="00B23A0C" w:rsidRPr="00F537AB" w:rsidRDefault="00B23A0C" w:rsidP="00B23A0C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  <w:bCs/>
        </w:rPr>
      </w:pPr>
      <w:r w:rsidRPr="00F537AB">
        <w:rPr>
          <w:rFonts w:ascii="Palatino Linotype" w:hAnsi="Palatino Linotype"/>
          <w:b/>
          <w:bCs/>
        </w:rPr>
        <w:t>‘Nasty piece of work: The Sun’s nationalism is doing England great harm’</w:t>
      </w:r>
      <w:r w:rsidRPr="00F537AB">
        <w:rPr>
          <w:rFonts w:ascii="Palatino Linotype" w:hAnsi="Palatino Linotype"/>
          <w:bCs/>
        </w:rPr>
        <w:t xml:space="preserve">, </w:t>
      </w:r>
      <w:r w:rsidRPr="00F537AB">
        <w:rPr>
          <w:rFonts w:ascii="Palatino Linotype" w:hAnsi="Palatino Linotype"/>
          <w:bCs/>
          <w:i/>
          <w:u w:val="single"/>
        </w:rPr>
        <w:t>The Conversation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(01/07/2014), </w:t>
      </w:r>
      <w:hyperlink r:id="rId19" w:history="1">
        <w:r w:rsidRPr="00F537AB">
          <w:rPr>
            <w:rStyle w:val="Hyperlink"/>
            <w:rFonts w:ascii="Palatino Linotype" w:hAnsi="Palatino Linotype"/>
            <w:bCs/>
          </w:rPr>
          <w:t>https://theconversation.com/nasty-piece-of-work-the-suns-nationalism-is-doing-england-great-harm-28426</w:t>
        </w:r>
      </w:hyperlink>
    </w:p>
    <w:p w14:paraId="2EF7AA26" w14:textId="77777777" w:rsidR="00B23A0C" w:rsidRPr="00F537AB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 ‘Stalin’s Genocides’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Oxonian Review of Books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Orbits (2011)</w:t>
      </w:r>
    </w:p>
    <w:p w14:paraId="6E475330" w14:textId="77777777" w:rsidR="0019670D" w:rsidRPr="00F537AB" w:rsidRDefault="0019670D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doubtful genealogy’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Oxonian Review of Books</w:t>
      </w:r>
      <w:r w:rsidRPr="00F537AB">
        <w:rPr>
          <w:rFonts w:ascii="Palatino Linotype" w:hAnsi="Palatino Linotype"/>
        </w:rPr>
        <w:t>, 15.3 (2011)</w:t>
      </w:r>
    </w:p>
    <w:p w14:paraId="414F3B0B" w14:textId="77777777" w:rsidR="00B23A0C" w:rsidRPr="00F537AB" w:rsidRDefault="00B23A0C" w:rsidP="00B23A0C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‘What is the Left for?’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Point</w:t>
      </w:r>
      <w:r w:rsidRPr="00F537AB">
        <w:rPr>
          <w:rFonts w:ascii="Palatino Linotype" w:hAnsi="Palatino Linotype"/>
          <w:i/>
        </w:rPr>
        <w:t>,</w:t>
      </w:r>
      <w:r w:rsidRPr="00F537AB">
        <w:rPr>
          <w:rFonts w:ascii="Palatino Linotype" w:hAnsi="Palatino Linotype"/>
        </w:rPr>
        <w:t xml:space="preserve"> 5 (2011)</w:t>
      </w:r>
    </w:p>
    <w:p w14:paraId="1798F056" w14:textId="77777777" w:rsidR="00C65B0A" w:rsidRPr="00F537AB" w:rsidRDefault="00C65B0A" w:rsidP="00C65B0A">
      <w:pPr>
        <w:rPr>
          <w:rStyle w:val="Hyperlink"/>
          <w:rFonts w:ascii="Palatino Linotype" w:hAnsi="Palatino Linotype"/>
          <w:color w:val="auto"/>
          <w:u w:val="none"/>
        </w:rPr>
      </w:pPr>
    </w:p>
    <w:p w14:paraId="6148D6D3" w14:textId="77777777" w:rsidR="00C65B0A" w:rsidRPr="002D302E" w:rsidRDefault="00C65B0A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Working Papers</w:t>
      </w:r>
    </w:p>
    <w:p w14:paraId="426656B6" w14:textId="2D607994" w:rsidR="00F93EE1" w:rsidRDefault="00F93EE1" w:rsidP="00F93EE1">
      <w:pPr>
        <w:pStyle w:val="ListParagraph"/>
        <w:numPr>
          <w:ilvl w:val="0"/>
          <w:numId w:val="15"/>
        </w:numPr>
        <w:spacing w:after="4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Style w:val="Hyperlink"/>
          <w:rFonts w:ascii="Palatino Linotype" w:hAnsi="Palatino Linotype"/>
          <w:b/>
          <w:color w:val="auto"/>
          <w:u w:val="none"/>
        </w:rPr>
        <w:t xml:space="preserve">‘Ideology, Strategy and Mass Killing’ 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>[</w:t>
      </w:r>
      <w:r w:rsidR="00D13AEA">
        <w:rPr>
          <w:rStyle w:val="Hyperlink"/>
          <w:rFonts w:ascii="Palatino Linotype" w:hAnsi="Palatino Linotype"/>
          <w:color w:val="auto"/>
          <w:u w:val="none"/>
        </w:rPr>
        <w:t>about to submit to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 xml:space="preserve"> </w:t>
      </w:r>
      <w:r w:rsidRPr="00F537AB">
        <w:rPr>
          <w:rStyle w:val="Hyperlink"/>
          <w:rFonts w:ascii="Palatino Linotype" w:hAnsi="Palatino Linotype"/>
          <w:i/>
          <w:color w:val="auto"/>
          <w:u w:val="none"/>
        </w:rPr>
        <w:t>International Security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>]</w:t>
      </w:r>
    </w:p>
    <w:p w14:paraId="708C7A67" w14:textId="0F9C8594" w:rsidR="00513ABF" w:rsidRPr="00F537AB" w:rsidRDefault="00513ABF" w:rsidP="00513ABF">
      <w:pPr>
        <w:pStyle w:val="ListParagraph"/>
        <w:numPr>
          <w:ilvl w:val="0"/>
          <w:numId w:val="15"/>
        </w:numPr>
        <w:spacing w:after="4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bookmarkStart w:id="0" w:name="_Hlk7552122"/>
      <w:r w:rsidRPr="00F537AB">
        <w:rPr>
          <w:rStyle w:val="Hyperlink"/>
          <w:rFonts w:ascii="Palatino Linotype" w:hAnsi="Palatino Linotype"/>
          <w:b/>
          <w:color w:val="auto"/>
          <w:u w:val="none"/>
        </w:rPr>
        <w:t>‘</w:t>
      </w:r>
      <w:r>
        <w:rPr>
          <w:rStyle w:val="Hyperlink"/>
          <w:rFonts w:ascii="Palatino Linotype" w:hAnsi="Palatino Linotype"/>
          <w:b/>
          <w:color w:val="auto"/>
          <w:u w:val="none"/>
        </w:rPr>
        <w:t xml:space="preserve">Ideology as Infrastructure: </w:t>
      </w:r>
      <w:r w:rsidR="00A63C52">
        <w:rPr>
          <w:rStyle w:val="Hyperlink"/>
          <w:rFonts w:ascii="Palatino Linotype" w:hAnsi="Palatino Linotype"/>
          <w:b/>
          <w:color w:val="auto"/>
          <w:u w:val="none"/>
        </w:rPr>
        <w:t>A Theory of</w:t>
      </w:r>
      <w:r>
        <w:rPr>
          <w:rStyle w:val="Hyperlink"/>
          <w:rFonts w:ascii="Palatino Linotype" w:hAnsi="Palatino Linotype"/>
          <w:b/>
          <w:color w:val="auto"/>
          <w:u w:val="none"/>
        </w:rPr>
        <w:t xml:space="preserve"> Ideological Power</w:t>
      </w:r>
      <w:r w:rsidRPr="00F537AB">
        <w:rPr>
          <w:rStyle w:val="Hyperlink"/>
          <w:rFonts w:ascii="Palatino Linotype" w:hAnsi="Palatino Linotype"/>
          <w:b/>
          <w:color w:val="auto"/>
          <w:u w:val="none"/>
        </w:rPr>
        <w:t>’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 xml:space="preserve"> [potential publication venues: </w:t>
      </w:r>
      <w:r>
        <w:rPr>
          <w:rStyle w:val="Hyperlink"/>
          <w:rFonts w:ascii="Palatino Linotype" w:hAnsi="Palatino Linotype"/>
          <w:i/>
          <w:iCs/>
          <w:color w:val="auto"/>
          <w:u w:val="none"/>
        </w:rPr>
        <w:t xml:space="preserve">American Political Science Review, </w:t>
      </w:r>
      <w:r w:rsidRPr="00F537AB">
        <w:rPr>
          <w:rStyle w:val="Hyperlink"/>
          <w:rFonts w:ascii="Palatino Linotype" w:hAnsi="Palatino Linotype"/>
          <w:i/>
          <w:color w:val="auto"/>
          <w:u w:val="none"/>
        </w:rPr>
        <w:t>World Politics; International Studies Quarterly, European Journal of International Relations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>]</w:t>
      </w:r>
    </w:p>
    <w:bookmarkEnd w:id="0"/>
    <w:p w14:paraId="6335DF7B" w14:textId="5499B644" w:rsidR="00261D9E" w:rsidRPr="00666636" w:rsidRDefault="00A213FB" w:rsidP="00666636">
      <w:pPr>
        <w:pStyle w:val="ListParagraph"/>
        <w:numPr>
          <w:ilvl w:val="0"/>
          <w:numId w:val="1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>
        <w:rPr>
          <w:rFonts w:ascii="Palatino Linotype" w:hAnsi="Palatino Linotype"/>
          <w:b/>
        </w:rPr>
        <w:t>Mass Atrocities Outside Armed Conflict</w:t>
      </w:r>
      <w:r w:rsidRPr="00F537AB">
        <w:rPr>
          <w:rFonts w:ascii="Palatino Linotype" w:hAnsi="Palatino Linotype"/>
          <w:b/>
        </w:rPr>
        <w:t xml:space="preserve">’ </w:t>
      </w:r>
      <w:r w:rsidRPr="00F537AB">
        <w:rPr>
          <w:rFonts w:ascii="Palatino Linotype" w:hAnsi="Palatino Linotype"/>
        </w:rPr>
        <w:t xml:space="preserve">[potential publication venues: </w:t>
      </w:r>
      <w:r w:rsidR="00EA73EB">
        <w:rPr>
          <w:rFonts w:ascii="Palatino Linotype" w:hAnsi="Palatino Linotype"/>
          <w:i/>
        </w:rPr>
        <w:t>Journal of Peace Research</w:t>
      </w:r>
      <w:r w:rsidRPr="00F537AB">
        <w:rPr>
          <w:rFonts w:ascii="Palatino Linotype" w:hAnsi="Palatino Linotype"/>
          <w:i/>
        </w:rPr>
        <w:t xml:space="preserve">; </w:t>
      </w:r>
      <w:r>
        <w:rPr>
          <w:rFonts w:ascii="Palatino Linotype" w:hAnsi="Palatino Linotype"/>
          <w:i/>
        </w:rPr>
        <w:t xml:space="preserve">Human Rights Quarterly; </w:t>
      </w:r>
      <w:r w:rsidRPr="00F537AB">
        <w:rPr>
          <w:rFonts w:ascii="Palatino Linotype" w:hAnsi="Palatino Linotype"/>
          <w:i/>
        </w:rPr>
        <w:t>Journal of Global Strategic Studies</w:t>
      </w:r>
      <w:r w:rsidRPr="00F537AB">
        <w:rPr>
          <w:rFonts w:ascii="Palatino Linotype" w:hAnsi="Palatino Linotype"/>
        </w:rPr>
        <w:t>]</w:t>
      </w:r>
    </w:p>
    <w:p w14:paraId="6680BF6B" w14:textId="17297987" w:rsidR="007F69FB" w:rsidRPr="007F69FB" w:rsidRDefault="007F69FB" w:rsidP="006B1571">
      <w:pPr>
        <w:pStyle w:val="ListParagraph"/>
        <w:numPr>
          <w:ilvl w:val="0"/>
          <w:numId w:val="15"/>
        </w:numPr>
        <w:rPr>
          <w:rFonts w:ascii="Palatino Linotype" w:hAnsi="Palatino Linotype"/>
          <w:b/>
          <w:bCs/>
        </w:rPr>
      </w:pPr>
      <w:r w:rsidRPr="007F69FB">
        <w:rPr>
          <w:rFonts w:ascii="Palatino Linotype" w:hAnsi="Palatino Linotype"/>
          <w:b/>
          <w:bCs/>
        </w:rPr>
        <w:t>‘</w:t>
      </w:r>
      <w:proofErr w:type="spellStart"/>
      <w:r>
        <w:rPr>
          <w:rFonts w:ascii="Palatino Linotype" w:hAnsi="Palatino Linotype"/>
          <w:b/>
          <w:bCs/>
        </w:rPr>
        <w:t>Phronetic</w:t>
      </w:r>
      <w:proofErr w:type="spellEnd"/>
      <w:r>
        <w:rPr>
          <w:rFonts w:ascii="Palatino Linotype" w:hAnsi="Palatino Linotype"/>
          <w:b/>
          <w:bCs/>
        </w:rPr>
        <w:t xml:space="preserve"> Objections and Ideology-Critique</w:t>
      </w:r>
      <w:r w:rsidRPr="007F69FB">
        <w:rPr>
          <w:rFonts w:ascii="Palatino Linotype" w:hAnsi="Palatino Linotype"/>
          <w:b/>
          <w:bCs/>
        </w:rPr>
        <w:t>’</w:t>
      </w:r>
      <w:r>
        <w:rPr>
          <w:rFonts w:ascii="Palatino Linotype" w:hAnsi="Palatino Linotype"/>
          <w:b/>
          <w:bCs/>
        </w:rPr>
        <w:t xml:space="preserve"> </w:t>
      </w:r>
      <w:r w:rsidRPr="007F69FB">
        <w:rPr>
          <w:rFonts w:ascii="Palatino Linotype" w:hAnsi="Palatino Linotype"/>
        </w:rPr>
        <w:t>[</w:t>
      </w:r>
      <w:r>
        <w:rPr>
          <w:rFonts w:ascii="Palatino Linotype" w:hAnsi="Palatino Linotype"/>
        </w:rPr>
        <w:t xml:space="preserve">potential publication venues: </w:t>
      </w:r>
      <w:r>
        <w:rPr>
          <w:rFonts w:ascii="Palatino Linotype" w:hAnsi="Palatino Linotype"/>
          <w:i/>
          <w:iCs/>
        </w:rPr>
        <w:t>Journal of Politics, Journal of Political Philosophy</w:t>
      </w:r>
      <w:r w:rsidRPr="007F69FB">
        <w:rPr>
          <w:rFonts w:ascii="Palatino Linotype" w:hAnsi="Palatino Linotype"/>
        </w:rPr>
        <w:t>]</w:t>
      </w:r>
      <w:r>
        <w:rPr>
          <w:rFonts w:ascii="Palatino Linotype" w:hAnsi="Palatino Linotype"/>
          <w:b/>
          <w:bCs/>
        </w:rPr>
        <w:t xml:space="preserve"> </w:t>
      </w:r>
    </w:p>
    <w:p w14:paraId="76A01E1A" w14:textId="1C6B96B1" w:rsidR="006B1571" w:rsidRDefault="00B20652" w:rsidP="006B1571">
      <w:pPr>
        <w:pStyle w:val="ListParagraph"/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>‘</w:t>
      </w:r>
      <w:r w:rsidR="006B1571" w:rsidRPr="00F537AB">
        <w:rPr>
          <w:rFonts w:ascii="Palatino Linotype" w:hAnsi="Palatino Linotype"/>
          <w:b/>
        </w:rPr>
        <w:t>The Revolution is the Highest Law: The Ends and Means of Violence in Revolutionary Marxism</w:t>
      </w:r>
      <w:r>
        <w:rPr>
          <w:rFonts w:ascii="Palatino Linotype" w:hAnsi="Palatino Linotype"/>
          <w:b/>
        </w:rPr>
        <w:t>’</w:t>
      </w:r>
      <w:r w:rsidR="006B1571" w:rsidRPr="00F537AB">
        <w:rPr>
          <w:rFonts w:ascii="Palatino Linotype" w:hAnsi="Palatino Linotype"/>
          <w:b/>
        </w:rPr>
        <w:t xml:space="preserve"> </w:t>
      </w:r>
      <w:r w:rsidR="006B1571" w:rsidRPr="00F537AB">
        <w:rPr>
          <w:rFonts w:ascii="Palatino Linotype" w:hAnsi="Palatino Linotype"/>
        </w:rPr>
        <w:t xml:space="preserve">[potential publication venue: </w:t>
      </w:r>
      <w:r w:rsidR="006B1571" w:rsidRPr="00F537AB">
        <w:rPr>
          <w:rFonts w:ascii="Palatino Linotype" w:hAnsi="Palatino Linotype"/>
          <w:i/>
        </w:rPr>
        <w:t>Journal of the History of Ideas</w:t>
      </w:r>
      <w:r w:rsidR="006B1571" w:rsidRPr="00F537AB">
        <w:rPr>
          <w:rFonts w:ascii="Palatino Linotype" w:hAnsi="Palatino Linotype"/>
        </w:rPr>
        <w:t>]</w:t>
      </w:r>
    </w:p>
    <w:p w14:paraId="505EC861" w14:textId="0C7252CF" w:rsidR="005E3A8B" w:rsidRPr="005E3A8B" w:rsidRDefault="005E3A8B" w:rsidP="005E3A8B">
      <w:pPr>
        <w:pStyle w:val="ListParagraph"/>
        <w:numPr>
          <w:ilvl w:val="0"/>
          <w:numId w:val="15"/>
        </w:numPr>
        <w:spacing w:after="40"/>
        <w:ind w:left="357" w:hanging="357"/>
        <w:rPr>
          <w:rFonts w:ascii="Palatino Linotype" w:hAnsi="Palatino Linotype"/>
        </w:rPr>
      </w:pPr>
      <w:r>
        <w:rPr>
          <w:rStyle w:val="Hyperlink"/>
          <w:rFonts w:ascii="Palatino Linotype" w:hAnsi="Palatino Linotype"/>
          <w:b/>
          <w:bCs/>
          <w:color w:val="auto"/>
          <w:u w:val="none"/>
        </w:rPr>
        <w:t xml:space="preserve">‘Marxism and Mass Violence: Overturning the Conventional Wisdom’ </w:t>
      </w:r>
      <w:r>
        <w:rPr>
          <w:rStyle w:val="Hyperlink"/>
          <w:rFonts w:ascii="Palatino Linotype" w:hAnsi="Palatino Linotype"/>
          <w:color w:val="auto"/>
          <w:u w:val="none"/>
        </w:rPr>
        <w:t xml:space="preserve">[potential publication venues: </w:t>
      </w:r>
      <w:r>
        <w:rPr>
          <w:rStyle w:val="Hyperlink"/>
          <w:rFonts w:ascii="Palatino Linotype" w:hAnsi="Palatino Linotype"/>
          <w:i/>
          <w:iCs/>
          <w:color w:val="auto"/>
          <w:u w:val="none"/>
        </w:rPr>
        <w:t>Journal of Politics, World Politics, European Journal of International Relations</w:t>
      </w:r>
      <w:r>
        <w:rPr>
          <w:rStyle w:val="Hyperlink"/>
          <w:rFonts w:ascii="Palatino Linotype" w:hAnsi="Palatino Linotype"/>
          <w:color w:val="auto"/>
          <w:u w:val="none"/>
        </w:rPr>
        <w:t>]</w:t>
      </w:r>
    </w:p>
    <w:p w14:paraId="77AFBB4F" w14:textId="77777777" w:rsidR="00706FB2" w:rsidRDefault="00706FB2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2BB1CD3F" w14:textId="77777777" w:rsidR="001D66E2" w:rsidRPr="002D302E" w:rsidRDefault="001D66E2" w:rsidP="001D66E2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Teaching Experience</w:t>
      </w:r>
    </w:p>
    <w:p w14:paraId="5F1BB3FD" w14:textId="5C68F990" w:rsidR="001D66E2" w:rsidRPr="00E51A0B" w:rsidRDefault="001D66E2" w:rsidP="00E51A0B">
      <w:pPr>
        <w:jc w:val="both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I am formally qualified in teaching via a </w:t>
      </w:r>
      <w:r w:rsidRPr="00C6375C">
        <w:rPr>
          <w:rFonts w:ascii="Palatino Linotype" w:hAnsi="Palatino Linotype"/>
          <w:i/>
          <w:iCs/>
        </w:rPr>
        <w:t>SEDA</w:t>
      </w:r>
      <w:r w:rsidRPr="00F537AB">
        <w:rPr>
          <w:rFonts w:ascii="Palatino Linotype" w:hAnsi="Palatino Linotype"/>
        </w:rPr>
        <w:t xml:space="preserve"> </w:t>
      </w:r>
      <w:r w:rsidRPr="00C6375C">
        <w:rPr>
          <w:rFonts w:ascii="Palatino Linotype" w:hAnsi="Palatino Linotype"/>
          <w:i/>
          <w:iCs/>
        </w:rPr>
        <w:t>Certificate</w:t>
      </w:r>
      <w:r w:rsidRPr="00F537AB">
        <w:rPr>
          <w:rFonts w:ascii="Palatino Linotype" w:hAnsi="Palatino Linotype"/>
        </w:rPr>
        <w:t xml:space="preserve"> equivalent to Fellowship of the Higher Education Academy and have </w:t>
      </w:r>
      <w:r w:rsidR="00C6375C">
        <w:rPr>
          <w:rFonts w:ascii="Palatino Linotype" w:hAnsi="Palatino Linotype"/>
        </w:rPr>
        <w:t xml:space="preserve">more than </w:t>
      </w:r>
      <w:r w:rsidR="00A37F35">
        <w:rPr>
          <w:rFonts w:ascii="Palatino Linotype" w:hAnsi="Palatino Linotype"/>
        </w:rPr>
        <w:t>ten</w:t>
      </w:r>
      <w:r w:rsidRPr="00F537AB">
        <w:rPr>
          <w:rFonts w:ascii="Palatino Linotype" w:hAnsi="Palatino Linotype"/>
        </w:rPr>
        <w:t xml:space="preserve"> </w:t>
      </w:r>
      <w:r w:rsidR="00442851">
        <w:rPr>
          <w:rFonts w:ascii="Palatino Linotype" w:hAnsi="Palatino Linotype"/>
        </w:rPr>
        <w:t xml:space="preserve">years </w:t>
      </w:r>
      <w:r w:rsidR="00A37F35">
        <w:rPr>
          <w:rFonts w:ascii="Palatino Linotype" w:hAnsi="Palatino Linotype"/>
        </w:rPr>
        <w:t xml:space="preserve">total </w:t>
      </w:r>
      <w:r w:rsidR="00442851">
        <w:rPr>
          <w:rFonts w:ascii="Palatino Linotype" w:hAnsi="Palatino Linotype"/>
        </w:rPr>
        <w:t xml:space="preserve">teaching experience </w:t>
      </w:r>
      <w:r w:rsidRPr="00F537AB">
        <w:rPr>
          <w:rFonts w:ascii="Palatino Linotype" w:hAnsi="Palatino Linotype"/>
        </w:rPr>
        <w:t xml:space="preserve">in higher education. This experience </w:t>
      </w:r>
      <w:r w:rsidR="00A9643D" w:rsidRPr="00F537AB">
        <w:rPr>
          <w:rFonts w:ascii="Palatino Linotype" w:hAnsi="Palatino Linotype"/>
        </w:rPr>
        <w:t>includes</w:t>
      </w:r>
      <w:r w:rsidR="00C6375C">
        <w:rPr>
          <w:rFonts w:ascii="Palatino Linotype" w:hAnsi="Palatino Linotype"/>
        </w:rPr>
        <w:t>:</w:t>
      </w:r>
      <w:r w:rsidR="00E51A0B">
        <w:rPr>
          <w:rFonts w:ascii="Palatino Linotype" w:hAnsi="Palatino Linotype"/>
        </w:rPr>
        <w:t xml:space="preserve"> a) </w:t>
      </w:r>
      <w:r w:rsidR="00A37F35" w:rsidRPr="00E51A0B">
        <w:rPr>
          <w:rFonts w:ascii="Palatino Linotype" w:hAnsi="Palatino Linotype"/>
        </w:rPr>
        <w:t xml:space="preserve">tutorials, seminars and lectures with </w:t>
      </w:r>
      <w:r w:rsidRPr="00E51A0B">
        <w:rPr>
          <w:rFonts w:ascii="Palatino Linotype" w:hAnsi="Palatino Linotype"/>
        </w:rPr>
        <w:t xml:space="preserve">undergraduates; </w:t>
      </w:r>
      <w:r w:rsidR="00E51A0B">
        <w:rPr>
          <w:rFonts w:ascii="Palatino Linotype" w:hAnsi="Palatino Linotype"/>
        </w:rPr>
        <w:t xml:space="preserve">b) </w:t>
      </w:r>
      <w:r w:rsidRPr="00C6375C">
        <w:rPr>
          <w:rFonts w:ascii="Palatino Linotype" w:hAnsi="Palatino Linotype"/>
        </w:rPr>
        <w:t xml:space="preserve">seminars and supervision </w:t>
      </w:r>
      <w:r w:rsidR="00A37F35" w:rsidRPr="00C6375C">
        <w:rPr>
          <w:rFonts w:ascii="Palatino Linotype" w:hAnsi="Palatino Linotype"/>
        </w:rPr>
        <w:t xml:space="preserve">with </w:t>
      </w:r>
      <w:r w:rsidR="00A9643D" w:rsidRPr="00C6375C">
        <w:rPr>
          <w:rFonts w:ascii="Palatino Linotype" w:hAnsi="Palatino Linotype"/>
        </w:rPr>
        <w:t xml:space="preserve">undergraduate, </w:t>
      </w:r>
      <w:r w:rsidRPr="00C6375C">
        <w:rPr>
          <w:rFonts w:ascii="Palatino Linotype" w:hAnsi="Palatino Linotype"/>
        </w:rPr>
        <w:t xml:space="preserve">masters and doctoral level postgraduates; </w:t>
      </w:r>
      <w:r w:rsidR="00E51A0B">
        <w:rPr>
          <w:rFonts w:ascii="Palatino Linotype" w:hAnsi="Palatino Linotype"/>
        </w:rPr>
        <w:t xml:space="preserve">c) </w:t>
      </w:r>
      <w:r w:rsidRPr="00E51A0B">
        <w:rPr>
          <w:rFonts w:ascii="Palatino Linotype" w:hAnsi="Palatino Linotype"/>
        </w:rPr>
        <w:t>qualitative methods training;</w:t>
      </w:r>
      <w:r w:rsidR="00E51A0B">
        <w:rPr>
          <w:rFonts w:ascii="Palatino Linotype" w:hAnsi="Palatino Linotype"/>
        </w:rPr>
        <w:t xml:space="preserve"> d) </w:t>
      </w:r>
      <w:r w:rsidRPr="00E51A0B">
        <w:rPr>
          <w:rFonts w:ascii="Palatino Linotype" w:hAnsi="Palatino Linotype"/>
        </w:rPr>
        <w:t xml:space="preserve">setting and marking undergraduate and graduate examinations; </w:t>
      </w:r>
      <w:r w:rsidR="00E51A0B">
        <w:rPr>
          <w:rFonts w:ascii="Palatino Linotype" w:hAnsi="Palatino Linotype"/>
        </w:rPr>
        <w:t xml:space="preserve">e) </w:t>
      </w:r>
      <w:r w:rsidRPr="00E51A0B">
        <w:rPr>
          <w:rFonts w:ascii="Palatino Linotype" w:hAnsi="Palatino Linotype"/>
        </w:rPr>
        <w:t xml:space="preserve">pastoral care/acting as a student advisor; </w:t>
      </w:r>
      <w:r w:rsidR="00E51A0B">
        <w:rPr>
          <w:rFonts w:ascii="Palatino Linotype" w:hAnsi="Palatino Linotype"/>
        </w:rPr>
        <w:t xml:space="preserve">f) </w:t>
      </w:r>
      <w:r w:rsidRPr="00E51A0B">
        <w:rPr>
          <w:rFonts w:ascii="Palatino Linotype" w:hAnsi="Palatino Linotype"/>
        </w:rPr>
        <w:t xml:space="preserve">individual and team-based administrative roles (course design, </w:t>
      </w:r>
      <w:r w:rsidR="001E7F8C" w:rsidRPr="00E51A0B">
        <w:rPr>
          <w:rFonts w:ascii="Palatino Linotype" w:hAnsi="Palatino Linotype"/>
        </w:rPr>
        <w:t>convenor for papers/modules, organizing doctoral-level teachers</w:t>
      </w:r>
      <w:r w:rsidRPr="00E51A0B">
        <w:rPr>
          <w:rFonts w:ascii="Palatino Linotype" w:hAnsi="Palatino Linotype"/>
        </w:rPr>
        <w:t>, serving on departmental teaching committees</w:t>
      </w:r>
      <w:r w:rsidR="007A7FC2" w:rsidRPr="00E51A0B">
        <w:rPr>
          <w:rFonts w:ascii="Palatino Linotype" w:hAnsi="Palatino Linotype"/>
        </w:rPr>
        <w:t xml:space="preserve"> – including </w:t>
      </w:r>
      <w:r w:rsidR="007057FF" w:rsidRPr="00E51A0B">
        <w:rPr>
          <w:rFonts w:ascii="Palatino Linotype" w:hAnsi="Palatino Linotype"/>
        </w:rPr>
        <w:t>the ‘Inclusive Curriculum Working Group’ at KCL</w:t>
      </w:r>
      <w:r w:rsidRPr="00E51A0B">
        <w:rPr>
          <w:rFonts w:ascii="Palatino Linotype" w:hAnsi="Palatino Linotype"/>
        </w:rPr>
        <w:t>).</w:t>
      </w:r>
    </w:p>
    <w:p w14:paraId="44D4E367" w14:textId="77777777" w:rsidR="001D66E2" w:rsidRPr="00F537AB" w:rsidRDefault="001D66E2" w:rsidP="001D66E2">
      <w:pPr>
        <w:rPr>
          <w:rFonts w:ascii="Palatino Linotype" w:hAnsi="Palatino Linotype"/>
        </w:rPr>
      </w:pPr>
    </w:p>
    <w:p w14:paraId="4388CB2C" w14:textId="334C3BB7" w:rsidR="00A9643D" w:rsidRDefault="00955E14" w:rsidP="001D66E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 </w:t>
      </w:r>
      <w:r w:rsidR="001D66E2" w:rsidRPr="00F537AB">
        <w:rPr>
          <w:rFonts w:ascii="Palatino Linotype" w:hAnsi="Palatino Linotype"/>
          <w:b/>
        </w:rPr>
        <w:t>undergraduate</w:t>
      </w:r>
      <w:r w:rsidR="001D66E2" w:rsidRPr="00F537AB">
        <w:rPr>
          <w:rFonts w:ascii="Palatino Linotype" w:hAnsi="Palatino Linotype"/>
        </w:rPr>
        <w:t xml:space="preserve"> </w:t>
      </w:r>
      <w:r w:rsidR="00A9643D">
        <w:rPr>
          <w:rFonts w:ascii="Palatino Linotype" w:hAnsi="Palatino Linotype"/>
        </w:rPr>
        <w:t>level</w:t>
      </w:r>
      <w:r w:rsidR="00B55F82">
        <w:rPr>
          <w:rFonts w:ascii="Palatino Linotype" w:hAnsi="Palatino Linotype"/>
        </w:rPr>
        <w:t xml:space="preserve">, I taught the following </w:t>
      </w:r>
      <w:r w:rsidR="003859BA">
        <w:rPr>
          <w:rFonts w:ascii="Palatino Linotype" w:hAnsi="Palatino Linotype"/>
        </w:rPr>
        <w:t>modules</w:t>
      </w:r>
      <w:r w:rsidR="00B55F82">
        <w:rPr>
          <w:rFonts w:ascii="Palatino Linotype" w:hAnsi="Palatino Linotype"/>
        </w:rPr>
        <w:t xml:space="preserve"> extensively while at the University of Oxford</w:t>
      </w:r>
      <w:r w:rsidR="003859BA">
        <w:rPr>
          <w:rFonts w:ascii="Palatino Linotype" w:hAnsi="Palatino Linotype"/>
        </w:rPr>
        <w:t xml:space="preserve"> between 201</w:t>
      </w:r>
      <w:r w:rsidR="00C6375C">
        <w:rPr>
          <w:rFonts w:ascii="Palatino Linotype" w:hAnsi="Palatino Linotype"/>
        </w:rPr>
        <w:t>1</w:t>
      </w:r>
      <w:r w:rsidR="003859BA">
        <w:rPr>
          <w:rFonts w:ascii="Palatino Linotype" w:hAnsi="Palatino Linotype"/>
        </w:rPr>
        <w:t xml:space="preserve"> and 20</w:t>
      </w:r>
      <w:r w:rsidR="00C47CB4">
        <w:rPr>
          <w:rFonts w:ascii="Palatino Linotype" w:hAnsi="Palatino Linotype"/>
        </w:rPr>
        <w:t>19</w:t>
      </w:r>
      <w:r w:rsidR="00B55F82">
        <w:rPr>
          <w:rFonts w:ascii="Palatino Linotype" w:hAnsi="Palatino Linotype"/>
        </w:rPr>
        <w:t>:</w:t>
      </w:r>
    </w:p>
    <w:p w14:paraId="4E2076A0" w14:textId="22305831" w:rsidR="00A9643D" w:rsidRDefault="00B55F82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International Relations</w:t>
      </w:r>
      <w:r>
        <w:rPr>
          <w:rFonts w:ascii="Palatino Linotype" w:hAnsi="Palatino Linotype"/>
        </w:rPr>
        <w:t xml:space="preserve"> (tutorials and lectures)</w:t>
      </w:r>
    </w:p>
    <w:p w14:paraId="6EBC057E" w14:textId="48F6F9A8" w:rsidR="00B55F82" w:rsidRDefault="00B55F82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International Relations in the Era of Two World Wars</w:t>
      </w:r>
      <w:r>
        <w:rPr>
          <w:rFonts w:ascii="Palatino Linotype" w:hAnsi="Palatino Linotype"/>
        </w:rPr>
        <w:t xml:space="preserve"> (tutorials)</w:t>
      </w:r>
    </w:p>
    <w:p w14:paraId="10D95D8C" w14:textId="12FDD9F6" w:rsidR="00B55F82" w:rsidRDefault="00B55F82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International Relations in the Era of the Cold War</w:t>
      </w:r>
      <w:r>
        <w:rPr>
          <w:rFonts w:ascii="Palatino Linotype" w:hAnsi="Palatino Linotype"/>
        </w:rPr>
        <w:t xml:space="preserve"> (tutorials and lectures)</w:t>
      </w:r>
    </w:p>
    <w:p w14:paraId="20D10D89" w14:textId="1DD90217" w:rsidR="00B55F82" w:rsidRDefault="00B55F82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International Security and Conflict</w:t>
      </w:r>
      <w:r>
        <w:rPr>
          <w:rFonts w:ascii="Palatino Linotype" w:hAnsi="Palatino Linotype"/>
        </w:rPr>
        <w:t xml:space="preserve"> (tutorials and lectures)</w:t>
      </w:r>
    </w:p>
    <w:p w14:paraId="2931FDF4" w14:textId="09743FA8" w:rsidR="003F6937" w:rsidRDefault="003F6937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Theory of Politics</w:t>
      </w:r>
      <w:r>
        <w:rPr>
          <w:rFonts w:ascii="Palatino Linotype" w:hAnsi="Palatino Linotype"/>
        </w:rPr>
        <w:t xml:space="preserve"> (tutorials)</w:t>
      </w:r>
    </w:p>
    <w:p w14:paraId="4BBAD21E" w14:textId="39B6F122" w:rsidR="003F6937" w:rsidRDefault="003F6937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Sociological Theory</w:t>
      </w:r>
      <w:r>
        <w:rPr>
          <w:rFonts w:ascii="Palatino Linotype" w:hAnsi="Palatino Linotype"/>
        </w:rPr>
        <w:t xml:space="preserve"> (tutorials)</w:t>
      </w:r>
    </w:p>
    <w:p w14:paraId="3A4D7A52" w14:textId="2063CCF5" w:rsidR="003F6937" w:rsidRDefault="003F6937" w:rsidP="00B55F82">
      <w:pPr>
        <w:pStyle w:val="ListParagraph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Ethics of War</w:t>
      </w:r>
      <w:r>
        <w:rPr>
          <w:rFonts w:ascii="Palatino Linotype" w:hAnsi="Palatino Linotype"/>
        </w:rPr>
        <w:t xml:space="preserve"> (tutorials – this was an ad hoc course I designed on request for a visiting student).</w:t>
      </w:r>
    </w:p>
    <w:p w14:paraId="7E392151" w14:textId="77777777" w:rsidR="00E51A0B" w:rsidRDefault="00E51A0B" w:rsidP="003F6937">
      <w:pPr>
        <w:jc w:val="both"/>
        <w:rPr>
          <w:rFonts w:ascii="Palatino Linotype" w:hAnsi="Palatino Linotype"/>
        </w:rPr>
      </w:pPr>
    </w:p>
    <w:p w14:paraId="7AB51481" w14:textId="59E696EE" w:rsidR="008D19DD" w:rsidRDefault="009512AB" w:rsidP="003F69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 </w:t>
      </w:r>
      <w:r w:rsidR="00FA70FC">
        <w:rPr>
          <w:rFonts w:ascii="Palatino Linotype" w:hAnsi="Palatino Linotype"/>
        </w:rPr>
        <w:t xml:space="preserve">the Department of Political Economy at </w:t>
      </w:r>
      <w:r>
        <w:rPr>
          <w:rFonts w:ascii="Palatino Linotype" w:hAnsi="Palatino Linotype"/>
        </w:rPr>
        <w:t xml:space="preserve">KCL, I </w:t>
      </w:r>
      <w:r w:rsidR="00FA70FC">
        <w:rPr>
          <w:rFonts w:ascii="Palatino Linotype" w:hAnsi="Palatino Linotype"/>
        </w:rPr>
        <w:t>currently deliver three modules:</w:t>
      </w:r>
    </w:p>
    <w:p w14:paraId="6BF4823A" w14:textId="515E40CF" w:rsidR="00FA70FC" w:rsidRDefault="00FA70FC" w:rsidP="00FA70FC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World Politics Since 1945</w:t>
      </w:r>
      <w:r>
        <w:rPr>
          <w:rFonts w:ascii="Palatino Linotype" w:hAnsi="Palatino Linotype"/>
        </w:rPr>
        <w:t xml:space="preserve"> (first year module, which I co-convene with Dr Keith Smith</w:t>
      </w:r>
      <w:r w:rsidR="00E51A0B">
        <w:rPr>
          <w:rFonts w:ascii="Palatino Linotype" w:hAnsi="Palatino Linotype"/>
        </w:rPr>
        <w:t xml:space="preserve">, </w:t>
      </w:r>
      <w:proofErr w:type="gramStart"/>
      <w:r w:rsidR="00E51A0B">
        <w:rPr>
          <w:rFonts w:ascii="Palatino Linotype" w:hAnsi="Palatino Linotype"/>
        </w:rPr>
        <w:t>lectures</w:t>
      </w:r>
      <w:proofErr w:type="gramEnd"/>
      <w:r w:rsidR="00E51A0B">
        <w:rPr>
          <w:rFonts w:ascii="Palatino Linotype" w:hAnsi="Palatino Linotype"/>
        </w:rPr>
        <w:t xml:space="preserve"> and seminars</w:t>
      </w:r>
      <w:r>
        <w:rPr>
          <w:rFonts w:ascii="Palatino Linotype" w:hAnsi="Palatino Linotype"/>
        </w:rPr>
        <w:t>)</w:t>
      </w:r>
      <w:r w:rsidR="00EF6B57">
        <w:rPr>
          <w:rFonts w:ascii="Palatino Linotype" w:hAnsi="Palatino Linotype"/>
        </w:rPr>
        <w:t xml:space="preserve"> – approximately 100 students per </w:t>
      </w:r>
      <w:r w:rsidR="00725905">
        <w:rPr>
          <w:rFonts w:ascii="Palatino Linotype" w:hAnsi="Palatino Linotype"/>
        </w:rPr>
        <w:t>year</w:t>
      </w:r>
      <w:r w:rsidR="00EF6B57">
        <w:rPr>
          <w:rFonts w:ascii="Palatino Linotype" w:hAnsi="Palatino Linotype"/>
        </w:rPr>
        <w:t>.</w:t>
      </w:r>
    </w:p>
    <w:p w14:paraId="41CA87EA" w14:textId="1E9AF636" w:rsidR="00FA70FC" w:rsidRDefault="00FA70FC" w:rsidP="00FA70FC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963D9">
        <w:rPr>
          <w:rFonts w:ascii="Palatino Linotype" w:hAnsi="Palatino Linotype"/>
          <w:i/>
          <w:iCs/>
        </w:rPr>
        <w:t>Ideology and Identity in World Politics</w:t>
      </w:r>
      <w:r>
        <w:rPr>
          <w:rFonts w:ascii="Palatino Linotype" w:hAnsi="Palatino Linotype"/>
        </w:rPr>
        <w:t xml:space="preserve"> (third year module</w:t>
      </w:r>
      <w:r w:rsidR="00E51A0B">
        <w:rPr>
          <w:rFonts w:ascii="Palatino Linotype" w:hAnsi="Palatino Linotype"/>
        </w:rPr>
        <w:t xml:space="preserve">, </w:t>
      </w:r>
      <w:proofErr w:type="gramStart"/>
      <w:r w:rsidR="00E51A0B">
        <w:rPr>
          <w:rFonts w:ascii="Palatino Linotype" w:hAnsi="Palatino Linotype"/>
        </w:rPr>
        <w:t>lectures</w:t>
      </w:r>
      <w:proofErr w:type="gramEnd"/>
      <w:r w:rsidR="00E51A0B">
        <w:rPr>
          <w:rFonts w:ascii="Palatino Linotype" w:hAnsi="Palatino Linotype"/>
        </w:rPr>
        <w:t xml:space="preserve"> and seminars</w:t>
      </w:r>
      <w:r>
        <w:rPr>
          <w:rFonts w:ascii="Palatino Linotype" w:hAnsi="Palatino Linotype"/>
        </w:rPr>
        <w:t>)</w:t>
      </w:r>
      <w:r w:rsidR="00EF6B57">
        <w:rPr>
          <w:rFonts w:ascii="Palatino Linotype" w:hAnsi="Palatino Linotype"/>
        </w:rPr>
        <w:t xml:space="preserve"> – approximately 35 students per </w:t>
      </w:r>
      <w:r w:rsidR="00725905">
        <w:rPr>
          <w:rFonts w:ascii="Palatino Linotype" w:hAnsi="Palatino Linotype"/>
        </w:rPr>
        <w:t>year</w:t>
      </w:r>
      <w:r w:rsidR="00EF6B57">
        <w:rPr>
          <w:rFonts w:ascii="Palatino Linotype" w:hAnsi="Palatino Linotype"/>
        </w:rPr>
        <w:t>.</w:t>
      </w:r>
    </w:p>
    <w:p w14:paraId="7FF633A0" w14:textId="05A59151" w:rsidR="00FA70FC" w:rsidRPr="00EF6B57" w:rsidRDefault="00FA70FC" w:rsidP="00FA70FC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  <w:i/>
          <w:iCs/>
        </w:rPr>
      </w:pPr>
      <w:r w:rsidRPr="00EF6B57">
        <w:rPr>
          <w:rFonts w:ascii="Palatino Linotype" w:hAnsi="Palatino Linotype"/>
          <w:i/>
          <w:iCs/>
        </w:rPr>
        <w:t>The Department of Political Economy Undergraduate Dissertation</w:t>
      </w:r>
      <w:r w:rsidR="00EF6B57">
        <w:rPr>
          <w:rFonts w:ascii="Palatino Linotype" w:hAnsi="Palatino Linotype"/>
          <w:i/>
          <w:iCs/>
        </w:rPr>
        <w:t xml:space="preserve"> </w:t>
      </w:r>
      <w:r w:rsidR="00E51A0B">
        <w:rPr>
          <w:rFonts w:ascii="Palatino Linotype" w:hAnsi="Palatino Linotype"/>
        </w:rPr>
        <w:t xml:space="preserve">(lectures) </w:t>
      </w:r>
      <w:r w:rsidR="00EF6B57">
        <w:rPr>
          <w:rFonts w:ascii="Palatino Linotype" w:hAnsi="Palatino Linotype"/>
        </w:rPr>
        <w:t xml:space="preserve">– approximately </w:t>
      </w:r>
      <w:r w:rsidR="00725905">
        <w:rPr>
          <w:rFonts w:ascii="Palatino Linotype" w:hAnsi="Palatino Linotype"/>
        </w:rPr>
        <w:t>150 students per year.</w:t>
      </w:r>
    </w:p>
    <w:p w14:paraId="2127E826" w14:textId="3A9D8549" w:rsidR="00FA70FC" w:rsidRDefault="003C7CB1" w:rsidP="00FA70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also supervise </w:t>
      </w:r>
      <w:r w:rsidR="007A7FC2">
        <w:rPr>
          <w:rFonts w:ascii="Palatino Linotype" w:hAnsi="Palatino Linotype"/>
        </w:rPr>
        <w:t xml:space="preserve">8,000-word </w:t>
      </w:r>
      <w:r>
        <w:rPr>
          <w:rFonts w:ascii="Palatino Linotype" w:hAnsi="Palatino Linotype"/>
        </w:rPr>
        <w:t>undergraduate dissertations – typically 3-4 a year.</w:t>
      </w:r>
    </w:p>
    <w:p w14:paraId="0CE7FC7F" w14:textId="3ACE3DCC" w:rsidR="00C6375C" w:rsidRDefault="00C6375C" w:rsidP="00FA70FC">
      <w:pPr>
        <w:jc w:val="both"/>
        <w:rPr>
          <w:rFonts w:ascii="Palatino Linotype" w:hAnsi="Palatino Linotype"/>
        </w:rPr>
      </w:pPr>
    </w:p>
    <w:p w14:paraId="3624AEE0" w14:textId="3C4D0A53" w:rsidR="001D66E2" w:rsidRDefault="001D66E2" w:rsidP="001D66E2">
      <w:pPr>
        <w:jc w:val="both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</w:rPr>
        <w:t xml:space="preserve">At </w:t>
      </w:r>
      <w:r w:rsidRPr="00F537AB">
        <w:rPr>
          <w:rFonts w:ascii="Palatino Linotype" w:hAnsi="Palatino Linotype"/>
          <w:b/>
        </w:rPr>
        <w:t>graduate</w:t>
      </w:r>
      <w:r w:rsidRPr="00F537AB">
        <w:rPr>
          <w:rFonts w:ascii="Palatino Linotype" w:hAnsi="Palatino Linotype"/>
        </w:rPr>
        <w:t xml:space="preserve"> level, I </w:t>
      </w:r>
      <w:r w:rsidR="0013676B">
        <w:rPr>
          <w:rFonts w:ascii="Palatino Linotype" w:hAnsi="Palatino Linotype"/>
        </w:rPr>
        <w:t>taught</w:t>
      </w:r>
      <w:r w:rsidRPr="00F537AB">
        <w:rPr>
          <w:rFonts w:ascii="Palatino Linotype" w:hAnsi="Palatino Linotype"/>
        </w:rPr>
        <w:t xml:space="preserve"> the core course for Oxford’s MPhil in International Relations</w:t>
      </w:r>
      <w:r w:rsidR="00C47CB4">
        <w:rPr>
          <w:rFonts w:ascii="Palatino Linotype" w:hAnsi="Palatino Linotype"/>
        </w:rPr>
        <w:t xml:space="preserve"> between 2012 and 2019</w:t>
      </w:r>
      <w:r w:rsidRPr="00F537AB">
        <w:rPr>
          <w:rFonts w:ascii="Palatino Linotype" w:hAnsi="Palatino Linotype"/>
        </w:rPr>
        <w:t xml:space="preserve">, </w:t>
      </w:r>
      <w:r w:rsidR="00AE2B79">
        <w:rPr>
          <w:rFonts w:ascii="Palatino Linotype" w:hAnsi="Palatino Linotype"/>
        </w:rPr>
        <w:t xml:space="preserve">while also providing individual research methods classes </w:t>
      </w:r>
      <w:r w:rsidRPr="00F537AB">
        <w:rPr>
          <w:rFonts w:ascii="Palatino Linotype" w:hAnsi="Palatino Linotype"/>
        </w:rPr>
        <w:t xml:space="preserve">on </w:t>
      </w:r>
      <w:r w:rsidR="00937AFD" w:rsidRPr="00F537AB">
        <w:rPr>
          <w:rFonts w:ascii="Palatino Linotype" w:hAnsi="Palatino Linotype"/>
        </w:rPr>
        <w:t xml:space="preserve">‘international normative theory’, </w:t>
      </w:r>
      <w:r w:rsidRPr="00F537AB">
        <w:rPr>
          <w:rFonts w:ascii="Palatino Linotype" w:hAnsi="Palatino Linotype"/>
        </w:rPr>
        <w:t xml:space="preserve">‘ideas and ideology’ and ‘archival strategies and textual </w:t>
      </w:r>
      <w:proofErr w:type="gramStart"/>
      <w:r w:rsidRPr="00F537AB">
        <w:rPr>
          <w:rFonts w:ascii="Palatino Linotype" w:hAnsi="Palatino Linotype"/>
        </w:rPr>
        <w:t>analysis’</w:t>
      </w:r>
      <w:proofErr w:type="gramEnd"/>
      <w:r w:rsidRPr="00F537AB">
        <w:rPr>
          <w:rFonts w:ascii="Palatino Linotype" w:hAnsi="Palatino Linotype"/>
        </w:rPr>
        <w:t xml:space="preserve">. I </w:t>
      </w:r>
      <w:r w:rsidR="00AE2B79">
        <w:rPr>
          <w:rFonts w:ascii="Palatino Linotype" w:hAnsi="Palatino Linotype"/>
        </w:rPr>
        <w:t xml:space="preserve">also </w:t>
      </w:r>
      <w:r w:rsidRPr="00F537AB">
        <w:rPr>
          <w:rFonts w:ascii="Palatino Linotype" w:hAnsi="Palatino Linotype"/>
        </w:rPr>
        <w:t>supervised Oxford MSc</w:t>
      </w:r>
      <w:r w:rsidR="00AE2B79">
        <w:rPr>
          <w:rFonts w:ascii="Palatino Linotype" w:hAnsi="Palatino Linotype"/>
        </w:rPr>
        <w:t xml:space="preserve"> and </w:t>
      </w:r>
      <w:r w:rsidRPr="00F537AB">
        <w:rPr>
          <w:rFonts w:ascii="Palatino Linotype" w:hAnsi="Palatino Linotype"/>
        </w:rPr>
        <w:t xml:space="preserve">MPhil students in </w:t>
      </w:r>
      <w:r w:rsidR="00403D25">
        <w:rPr>
          <w:rFonts w:ascii="Palatino Linotype" w:hAnsi="Palatino Linotype"/>
        </w:rPr>
        <w:t xml:space="preserve">on topics relating to ideology, armed conflict, atrocities, sexual and gender-based violence, </w:t>
      </w:r>
      <w:r w:rsidR="00B54A50">
        <w:rPr>
          <w:rFonts w:ascii="Palatino Linotype" w:hAnsi="Palatino Linotype"/>
        </w:rPr>
        <w:t>terrorism,</w:t>
      </w:r>
      <w:r w:rsidR="00403D25">
        <w:rPr>
          <w:rFonts w:ascii="Palatino Linotype" w:hAnsi="Palatino Linotype"/>
        </w:rPr>
        <w:t xml:space="preserve"> and psychological dynamics of international relations.</w:t>
      </w:r>
      <w:r w:rsidR="00AE2B79">
        <w:rPr>
          <w:rFonts w:ascii="Palatino Linotype" w:hAnsi="Palatino Linotype"/>
        </w:rPr>
        <w:t xml:space="preserve"> I have supervised three Oxford DPhil students</w:t>
      </w:r>
      <w:r w:rsidR="00EC2319">
        <w:rPr>
          <w:rFonts w:ascii="Palatino Linotype" w:hAnsi="Palatino Linotype"/>
        </w:rPr>
        <w:t xml:space="preserve"> (of whom has now completed)</w:t>
      </w:r>
      <w:r w:rsidR="00CF40EA">
        <w:rPr>
          <w:rFonts w:ascii="Palatino Linotype" w:hAnsi="Palatino Linotype"/>
        </w:rPr>
        <w:t>,</w:t>
      </w:r>
      <w:r w:rsidR="00EC2319">
        <w:rPr>
          <w:rFonts w:ascii="Palatino Linotype" w:hAnsi="Palatino Linotype"/>
        </w:rPr>
        <w:t xml:space="preserve"> and 1 PhD supervisee at KCL</w:t>
      </w:r>
      <w:r w:rsidR="0015285E">
        <w:rPr>
          <w:rFonts w:ascii="Palatino Linotype" w:hAnsi="Palatino Linotype"/>
        </w:rPr>
        <w:t xml:space="preserve">. </w:t>
      </w:r>
      <w:r w:rsidR="007A7FC2">
        <w:rPr>
          <w:rFonts w:ascii="Palatino Linotype" w:hAnsi="Palatino Linotype"/>
        </w:rPr>
        <w:t xml:space="preserve">I also supervise 10,000-word </w:t>
      </w:r>
      <w:proofErr w:type="gramStart"/>
      <w:r w:rsidR="007A7FC2">
        <w:rPr>
          <w:rFonts w:ascii="Palatino Linotype" w:hAnsi="Palatino Linotype"/>
        </w:rPr>
        <w:t>Master’s</w:t>
      </w:r>
      <w:proofErr w:type="gramEnd"/>
      <w:r w:rsidR="007A7FC2">
        <w:rPr>
          <w:rFonts w:ascii="Palatino Linotype" w:hAnsi="Palatino Linotype"/>
        </w:rPr>
        <w:t xml:space="preserve"> dissertations – typically 4-5 per year.</w:t>
      </w:r>
    </w:p>
    <w:p w14:paraId="54137FCC" w14:textId="77777777" w:rsidR="004F06CC" w:rsidRDefault="004F06CC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460E440F" w14:textId="77777777" w:rsidR="0075295F" w:rsidRPr="002D302E" w:rsidRDefault="0075295F" w:rsidP="0075295F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lastRenderedPageBreak/>
        <w:t>Full Employment History</w:t>
      </w:r>
    </w:p>
    <w:p w14:paraId="2C55DDD9" w14:textId="77777777" w:rsidR="004D285D" w:rsidRPr="004D285D" w:rsidRDefault="004D285D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  <w:b/>
        </w:rPr>
      </w:pPr>
      <w:r w:rsidRPr="004D285D">
        <w:rPr>
          <w:rFonts w:ascii="Palatino Linotype" w:hAnsi="Palatino Linotype"/>
          <w:b/>
        </w:rPr>
        <w:t xml:space="preserve">Lecturer in </w:t>
      </w:r>
      <w:r>
        <w:rPr>
          <w:rFonts w:ascii="Palatino Linotype" w:hAnsi="Palatino Linotype"/>
          <w:b/>
        </w:rPr>
        <w:t xml:space="preserve">International Politics, </w:t>
      </w:r>
      <w:r>
        <w:rPr>
          <w:rFonts w:ascii="Palatino Linotype" w:hAnsi="Palatino Linotype"/>
        </w:rPr>
        <w:t>Department of Political Economy, King’s College London (7</w:t>
      </w:r>
      <w:r w:rsidRPr="004D285D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January 2020 – Present)</w:t>
      </w:r>
    </w:p>
    <w:p w14:paraId="752CA4F9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Departmental Lecturer in International Relations</w:t>
      </w:r>
      <w:r w:rsidRPr="004D285D">
        <w:rPr>
          <w:rFonts w:ascii="Palatino Linotype" w:hAnsi="Palatino Linotype"/>
        </w:rPr>
        <w:t>, Department of Politics and International Relations and New College, University of Oxford (1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September 2015 </w:t>
      </w:r>
      <w:r w:rsidR="004D285D" w:rsidRPr="004D285D">
        <w:rPr>
          <w:rFonts w:ascii="Palatino Linotype" w:hAnsi="Palatino Linotype"/>
        </w:rPr>
        <w:t>–</w:t>
      </w:r>
      <w:r w:rsidRPr="004D285D">
        <w:rPr>
          <w:rFonts w:ascii="Palatino Linotype" w:hAnsi="Palatino Linotype"/>
        </w:rPr>
        <w:t xml:space="preserve"> </w:t>
      </w:r>
      <w:r w:rsidR="004D285D" w:rsidRPr="004D285D">
        <w:rPr>
          <w:rFonts w:ascii="Palatino Linotype" w:hAnsi="Palatino Linotype"/>
        </w:rPr>
        <w:t>6</w:t>
      </w:r>
      <w:r w:rsidR="004D285D" w:rsidRPr="004D285D">
        <w:rPr>
          <w:rFonts w:ascii="Palatino Linotype" w:hAnsi="Palatino Linotype"/>
          <w:vertAlign w:val="superscript"/>
        </w:rPr>
        <w:t>th</w:t>
      </w:r>
      <w:r w:rsidR="004D285D" w:rsidRPr="004D285D">
        <w:rPr>
          <w:rFonts w:ascii="Palatino Linotype" w:hAnsi="Palatino Linotype"/>
        </w:rPr>
        <w:t xml:space="preserve"> January 2020</w:t>
      </w:r>
      <w:r w:rsidRPr="004D285D">
        <w:rPr>
          <w:rFonts w:ascii="Palatino Linotype" w:hAnsi="Palatino Linotype"/>
        </w:rPr>
        <w:t>)</w:t>
      </w:r>
    </w:p>
    <w:p w14:paraId="4CC1C7D0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Rank-Manning Junior Research Fellow in Social Sciences</w:t>
      </w:r>
      <w:r w:rsidRPr="004D285D">
        <w:rPr>
          <w:rFonts w:ascii="Palatino Linotype" w:hAnsi="Palatino Linotype"/>
        </w:rPr>
        <w:t>, New College (1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October 2013 – 31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August 2015)</w:t>
      </w:r>
    </w:p>
    <w:p w14:paraId="411B4B02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bookmarkStart w:id="1" w:name="_Hlk533764975"/>
      <w:r w:rsidRPr="004D285D">
        <w:rPr>
          <w:rFonts w:ascii="Palatino Linotype" w:hAnsi="Palatino Linotype"/>
          <w:b/>
        </w:rPr>
        <w:t>Non-Stipendiary Lecturer in Politics and International Relations</w:t>
      </w:r>
      <w:bookmarkEnd w:id="1"/>
      <w:r w:rsidRPr="004D285D">
        <w:rPr>
          <w:rFonts w:ascii="Palatino Linotype" w:hAnsi="Palatino Linotype"/>
        </w:rPr>
        <w:t>, St. Anne’s College, University of Oxford (2011-2013)</w:t>
      </w:r>
    </w:p>
    <w:p w14:paraId="4F195A67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Research Assistant</w:t>
      </w:r>
      <w:r w:rsidRPr="004D285D">
        <w:rPr>
          <w:rFonts w:ascii="Palatino Linotype" w:hAnsi="Palatino Linotype"/>
        </w:rPr>
        <w:t>, Professor Jennifer Welsh and Dr Serena Sharma, Department of Politics and International Relations, University of Oxford (November 2012-April 2013)</w:t>
      </w:r>
    </w:p>
    <w:p w14:paraId="1AADF09F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Research Assistant</w:t>
      </w:r>
      <w:r w:rsidRPr="004D285D">
        <w:rPr>
          <w:rFonts w:ascii="Palatino Linotype" w:hAnsi="Palatino Linotype"/>
        </w:rPr>
        <w:t>, Professor Jennifer Welsh, Department of Politics and International Relations, University of Oxford (March-June 2011)</w:t>
      </w:r>
    </w:p>
    <w:p w14:paraId="1DF4B704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Debate Coach</w:t>
      </w:r>
      <w:r w:rsidRPr="004D285D">
        <w:rPr>
          <w:rFonts w:ascii="Palatino Linotype" w:hAnsi="Palatino Linotype"/>
        </w:rPr>
        <w:t>, Welsh Schools Debating Team, CEWC-Cymru (September 2010-August 2011)</w:t>
      </w:r>
    </w:p>
    <w:p w14:paraId="501DD138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Senior Tutor</w:t>
      </w:r>
      <w:r w:rsidRPr="004D285D">
        <w:rPr>
          <w:rFonts w:ascii="Palatino Linotype" w:hAnsi="Palatino Linotype"/>
        </w:rPr>
        <w:t>, Debate Chamber (2007-2012)</w:t>
      </w:r>
    </w:p>
    <w:p w14:paraId="22F03719" w14:textId="77777777" w:rsidR="0075295F" w:rsidRPr="004D285D" w:rsidRDefault="004D285D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Paid 8-Week Intern</w:t>
      </w:r>
      <w:r>
        <w:rPr>
          <w:rFonts w:ascii="Palatino Linotype" w:hAnsi="Palatino Linotype"/>
        </w:rPr>
        <w:t xml:space="preserve">, </w:t>
      </w:r>
      <w:r w:rsidR="0075295F" w:rsidRPr="004D285D">
        <w:rPr>
          <w:rFonts w:ascii="Palatino Linotype" w:hAnsi="Palatino Linotype"/>
        </w:rPr>
        <w:t>TIME Magazine Europe (2007)</w:t>
      </w:r>
    </w:p>
    <w:p w14:paraId="747E872E" w14:textId="757E6C2F" w:rsidR="0075295F" w:rsidRDefault="0075295F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129FEFD8" w14:textId="77777777" w:rsidR="00F53432" w:rsidRPr="001D66E2" w:rsidRDefault="00F53432" w:rsidP="00F53432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1D66E2">
        <w:rPr>
          <w:rFonts w:ascii="Palatino Linotype" w:hAnsi="Palatino Linotype"/>
          <w:b/>
          <w:smallCaps/>
          <w:sz w:val="24"/>
        </w:rPr>
        <w:t>Awards</w:t>
      </w:r>
      <w:r>
        <w:rPr>
          <w:rFonts w:ascii="Palatino Linotype" w:hAnsi="Palatino Linotype"/>
          <w:b/>
          <w:smallCaps/>
          <w:sz w:val="24"/>
        </w:rPr>
        <w:t xml:space="preserve">, </w:t>
      </w:r>
      <w:r w:rsidRPr="001D66E2">
        <w:rPr>
          <w:rFonts w:ascii="Palatino Linotype" w:hAnsi="Palatino Linotype"/>
          <w:b/>
          <w:smallCaps/>
          <w:sz w:val="24"/>
        </w:rPr>
        <w:t>Grants</w:t>
      </w:r>
      <w:r>
        <w:rPr>
          <w:rFonts w:ascii="Palatino Linotype" w:hAnsi="Palatino Linotype"/>
          <w:b/>
          <w:smallCaps/>
          <w:sz w:val="24"/>
        </w:rPr>
        <w:t xml:space="preserve"> and Non-Employment Fellowships</w:t>
      </w:r>
    </w:p>
    <w:p w14:paraId="140F733B" w14:textId="21A928C7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Fellow</w:t>
      </w:r>
      <w:r w:rsidR="00BC7B7B">
        <w:rPr>
          <w:rFonts w:ascii="Palatino Linotype" w:hAnsi="Palatino Linotype"/>
          <w:b/>
          <w:bCs/>
        </w:rPr>
        <w:t xml:space="preserve"> and Member of the Scientific Advisory Board</w:t>
      </w:r>
      <w:r>
        <w:rPr>
          <w:rFonts w:ascii="Palatino Linotype" w:hAnsi="Palatino Linotype"/>
          <w:b/>
          <w:bCs/>
        </w:rPr>
        <w:t xml:space="preserve">, </w:t>
      </w:r>
      <w:r w:rsidR="00345987">
        <w:rPr>
          <w:rFonts w:ascii="Palatino Linotype" w:hAnsi="Palatino Linotype"/>
          <w:b/>
          <w:bCs/>
        </w:rPr>
        <w:t xml:space="preserve">The Cascade Institute, Royal Roads University, </w:t>
      </w:r>
      <w:r w:rsidR="00345987">
        <w:rPr>
          <w:rFonts w:ascii="Palatino Linotype" w:hAnsi="Palatino Linotype"/>
        </w:rPr>
        <w:t>2021-Present</w:t>
      </w:r>
    </w:p>
    <w:p w14:paraId="1CC0FAAD" w14:textId="007E9B10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Research Associate, Centre for International Studies, University of Oxford, </w:t>
      </w:r>
      <w:r>
        <w:rPr>
          <w:rFonts w:ascii="Palatino Linotype" w:hAnsi="Palatino Linotype"/>
        </w:rPr>
        <w:t>2020-2021</w:t>
      </w:r>
    </w:p>
    <w:p w14:paraId="325D8415" w14:textId="77777777" w:rsidR="00F53432" w:rsidRPr="00F40B1F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 w:rsidRPr="00F40B1F">
        <w:rPr>
          <w:rFonts w:ascii="Palatino Linotype" w:hAnsi="Palatino Linotype"/>
          <w:b/>
          <w:bCs/>
        </w:rPr>
        <w:t>Runner-Up</w:t>
      </w:r>
      <w:r>
        <w:rPr>
          <w:rFonts w:ascii="Palatino Linotype" w:hAnsi="Palatino Linotype"/>
          <w:b/>
          <w:bCs/>
        </w:rPr>
        <w:t xml:space="preserve">, </w:t>
      </w:r>
      <w:r w:rsidRPr="005617F0">
        <w:rPr>
          <w:rFonts w:ascii="Palatino Linotype" w:hAnsi="Palatino Linotype"/>
          <w:b/>
          <w:bCs/>
        </w:rPr>
        <w:t xml:space="preserve">Nils </w:t>
      </w:r>
      <w:proofErr w:type="spellStart"/>
      <w:r w:rsidRPr="005617F0">
        <w:rPr>
          <w:rFonts w:ascii="Palatino Linotype" w:hAnsi="Palatino Linotype"/>
          <w:b/>
          <w:bCs/>
        </w:rPr>
        <w:t>Petter</w:t>
      </w:r>
      <w:proofErr w:type="spellEnd"/>
      <w:r w:rsidRPr="005617F0">
        <w:rPr>
          <w:rFonts w:ascii="Palatino Linotype" w:hAnsi="Palatino Linotype"/>
          <w:b/>
          <w:bCs/>
        </w:rPr>
        <w:t xml:space="preserve"> </w:t>
      </w:r>
      <w:proofErr w:type="spellStart"/>
      <w:r w:rsidRPr="005617F0">
        <w:rPr>
          <w:rFonts w:ascii="Palatino Linotype" w:hAnsi="Palatino Linotype"/>
          <w:b/>
          <w:bCs/>
        </w:rPr>
        <w:t>Gleditsch</w:t>
      </w:r>
      <w:proofErr w:type="spellEnd"/>
      <w:r w:rsidRPr="005617F0">
        <w:rPr>
          <w:rFonts w:ascii="Palatino Linotype" w:hAnsi="Palatino Linotype"/>
          <w:b/>
          <w:bCs/>
        </w:rPr>
        <w:t xml:space="preserve"> </w:t>
      </w:r>
      <w:r w:rsidRPr="00CC2463">
        <w:rPr>
          <w:rFonts w:ascii="Palatino Linotype" w:hAnsi="Palatino Linotype"/>
          <w:b/>
          <w:bCs/>
          <w:i/>
          <w:iCs/>
        </w:rPr>
        <w:t>Journal of Peace Research</w:t>
      </w:r>
      <w:r w:rsidRPr="005617F0">
        <w:rPr>
          <w:rFonts w:ascii="Palatino Linotype" w:hAnsi="Palatino Linotype"/>
          <w:b/>
          <w:bCs/>
        </w:rPr>
        <w:t xml:space="preserve"> Article of the Year Award</w:t>
      </w:r>
      <w:r>
        <w:rPr>
          <w:rFonts w:ascii="Palatino Linotype" w:hAnsi="Palatino Linotype"/>
          <w:b/>
          <w:bCs/>
        </w:rPr>
        <w:t xml:space="preserve">, </w:t>
      </w:r>
      <w:r w:rsidRPr="005617F0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(for ‘Ideology and armed conflict’)</w:t>
      </w:r>
    </w:p>
    <w:p w14:paraId="48A0ED2C" w14:textId="34452CD2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Award for Excellence</w:t>
      </w:r>
      <w:r>
        <w:rPr>
          <w:rFonts w:ascii="Palatino Linotype" w:hAnsi="Palatino Linotype"/>
        </w:rPr>
        <w:t>, Department of Politics and International Relations, University of Oxford, 2019 [£1,</w:t>
      </w:r>
      <w:r w:rsidR="00B54A50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00]</w:t>
      </w:r>
    </w:p>
    <w:p w14:paraId="60B79F21" w14:textId="77777777" w:rsidR="00F53432" w:rsidRPr="002074A9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Co-Investigator</w:t>
      </w:r>
      <w:r>
        <w:rPr>
          <w:rFonts w:ascii="Palatino Linotype" w:hAnsi="Palatino Linotype"/>
        </w:rPr>
        <w:t>, ‘</w:t>
      </w:r>
      <w:r w:rsidRPr="002074A9">
        <w:rPr>
          <w:rFonts w:ascii="Palatino Linotype" w:hAnsi="Palatino Linotype"/>
        </w:rPr>
        <w:t>Ideological Conflict Project: Application and Field Testing of Conflict Resolution Tools</w:t>
      </w:r>
      <w:r>
        <w:rPr>
          <w:rFonts w:ascii="Palatino Linotype" w:hAnsi="Palatino Linotype"/>
        </w:rPr>
        <w:t xml:space="preserve">’, </w:t>
      </w:r>
      <w:r w:rsidRPr="002074A9">
        <w:rPr>
          <w:rFonts w:ascii="Palatino Linotype" w:hAnsi="Palatino Linotype"/>
          <w:i/>
        </w:rPr>
        <w:t>2018-19 SSHRC Insight Grant competition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March 2018-March 2021 [C$232,273]</w:t>
      </w:r>
    </w:p>
    <w:p w14:paraId="7F608F46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Convenor</w:t>
      </w:r>
      <w:r>
        <w:rPr>
          <w:rFonts w:ascii="Palatino Linotype" w:hAnsi="Palatino Linotype"/>
        </w:rPr>
        <w:t>, ‘</w:t>
      </w:r>
      <w:r w:rsidRPr="00F537AB">
        <w:rPr>
          <w:rFonts w:ascii="Palatino Linotype" w:hAnsi="Palatino Linotype"/>
        </w:rPr>
        <w:t>Ideas and Political Violence</w:t>
      </w:r>
      <w:r>
        <w:rPr>
          <w:rFonts w:ascii="Palatino Linotype" w:hAnsi="Palatino Linotype"/>
        </w:rPr>
        <w:t xml:space="preserve">’, </w:t>
      </w:r>
      <w:r>
        <w:rPr>
          <w:rFonts w:ascii="Palatino Linotype" w:hAnsi="Palatino Linotype"/>
          <w:i/>
        </w:rPr>
        <w:t xml:space="preserve">Department of Politics and International Relations </w:t>
      </w:r>
      <w:r w:rsidRPr="002074A9">
        <w:rPr>
          <w:rFonts w:ascii="Palatino Linotype" w:hAnsi="Palatino Linotype"/>
          <w:i/>
        </w:rPr>
        <w:t>Seminar Grant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>University of Oxford,</w:t>
      </w:r>
      <w:r w:rsidRPr="00F537AB">
        <w:rPr>
          <w:rFonts w:ascii="Palatino Linotype" w:hAnsi="Palatino Linotype"/>
        </w:rPr>
        <w:t xml:space="preserve"> 2016-17, and 2017-18 [£2,000 each]</w:t>
      </w:r>
    </w:p>
    <w:p w14:paraId="36656BEA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Arts and Humanities Research Council Doctoral Award</w:t>
      </w:r>
      <w:r w:rsidRPr="00F537AB">
        <w:rPr>
          <w:rFonts w:ascii="Palatino Linotype" w:hAnsi="Palatino Linotype"/>
        </w:rPr>
        <w:t xml:space="preserve"> 2010-2012</w:t>
      </w:r>
    </w:p>
    <w:p w14:paraId="6BE9B0AB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Arts and Humanities Research Council Masters Award</w:t>
      </w:r>
      <w:r w:rsidRPr="00F537AB">
        <w:rPr>
          <w:rFonts w:ascii="Palatino Linotype" w:hAnsi="Palatino Linotype"/>
        </w:rPr>
        <w:t xml:space="preserve"> 2008-2010</w:t>
      </w:r>
    </w:p>
    <w:p w14:paraId="7F2B86F4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proofErr w:type="spellStart"/>
      <w:r w:rsidRPr="00825ED1">
        <w:rPr>
          <w:rFonts w:ascii="Palatino Linotype" w:hAnsi="Palatino Linotype"/>
          <w:b/>
        </w:rPr>
        <w:t>O’Dwyer</w:t>
      </w:r>
      <w:proofErr w:type="spellEnd"/>
      <w:r w:rsidRPr="00825ED1">
        <w:rPr>
          <w:rFonts w:ascii="Palatino Linotype" w:hAnsi="Palatino Linotype"/>
          <w:b/>
        </w:rPr>
        <w:t xml:space="preserve"> Russell Prize</w:t>
      </w:r>
      <w:r w:rsidRPr="00F537AB">
        <w:rPr>
          <w:rFonts w:ascii="Palatino Linotype" w:hAnsi="Palatino Linotype"/>
        </w:rPr>
        <w:t xml:space="preserve"> for Best Results in War Studies 2008: Graduated Top of Class (King’s College London)</w:t>
      </w:r>
    </w:p>
    <w:p w14:paraId="43E54224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proofErr w:type="spellStart"/>
      <w:r w:rsidRPr="00825ED1">
        <w:rPr>
          <w:rFonts w:ascii="Palatino Linotype" w:hAnsi="Palatino Linotype"/>
          <w:b/>
        </w:rPr>
        <w:t>O’Dwyer</w:t>
      </w:r>
      <w:proofErr w:type="spellEnd"/>
      <w:r w:rsidRPr="00825ED1">
        <w:rPr>
          <w:rFonts w:ascii="Palatino Linotype" w:hAnsi="Palatino Linotype"/>
          <w:b/>
        </w:rPr>
        <w:t xml:space="preserve"> Russell Prize</w:t>
      </w:r>
      <w:r w:rsidRPr="00F537AB">
        <w:rPr>
          <w:rFonts w:ascii="Palatino Linotype" w:hAnsi="Palatino Linotype"/>
        </w:rPr>
        <w:t xml:space="preserve"> for Best Results in War Studies 2007 (King’s College London)</w:t>
      </w:r>
    </w:p>
    <w:p w14:paraId="4D273086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Pledger Prize</w:t>
      </w:r>
      <w:r w:rsidRPr="00F537AB">
        <w:rPr>
          <w:rFonts w:ascii="Palatino Linotype" w:hAnsi="Palatino Linotype"/>
        </w:rPr>
        <w:t xml:space="preserve"> for Best Results in Combined Studies 2007 (King’s College London)</w:t>
      </w:r>
    </w:p>
    <w:p w14:paraId="737D6F86" w14:textId="77777777" w:rsidR="00F53432" w:rsidRPr="005C190D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European Universities Debating Champion and Best Speaker</w:t>
      </w:r>
      <w:r w:rsidRPr="00F537AB">
        <w:rPr>
          <w:rFonts w:ascii="Palatino Linotype" w:hAnsi="Palatino Linotype"/>
        </w:rPr>
        <w:t>, 2009</w:t>
      </w:r>
    </w:p>
    <w:p w14:paraId="6AF6A189" w14:textId="77777777" w:rsidR="00F53432" w:rsidRPr="00F537AB" w:rsidRDefault="00F53432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3514EC65" w14:textId="67CD3938" w:rsidR="00706FB2" w:rsidRPr="002D302E" w:rsidRDefault="00706FB2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Talks</w:t>
      </w:r>
      <w:r w:rsidR="00EF6612">
        <w:rPr>
          <w:rFonts w:ascii="Palatino Linotype" w:hAnsi="Palatino Linotype"/>
          <w:b/>
          <w:smallCaps/>
          <w:sz w:val="24"/>
        </w:rPr>
        <w:t xml:space="preserve"> and </w:t>
      </w:r>
      <w:r w:rsidR="008D0E88">
        <w:rPr>
          <w:rFonts w:ascii="Palatino Linotype" w:hAnsi="Palatino Linotype"/>
          <w:b/>
          <w:smallCaps/>
          <w:sz w:val="24"/>
        </w:rPr>
        <w:t>Conference Papers</w:t>
      </w:r>
    </w:p>
    <w:p w14:paraId="41740BAB" w14:textId="7083BEC8" w:rsidR="001B59F3" w:rsidRDefault="00F2398E" w:rsidP="00E90830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‘Communism and Mass Killing: Overturning the Existing Consensus’, </w:t>
      </w:r>
      <w:r>
        <w:rPr>
          <w:rFonts w:ascii="Palatino Linotype" w:hAnsi="Palatino Linotype"/>
          <w:u w:val="single"/>
        </w:rPr>
        <w:t>Conflict Research Society Annual Conference,</w:t>
      </w:r>
      <w:r w:rsidRPr="00F2398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Belfast, </w:t>
      </w:r>
      <w:r w:rsidR="001B117C">
        <w:rPr>
          <w:rFonts w:ascii="Palatino Linotype" w:hAnsi="Palatino Linotype"/>
        </w:rPr>
        <w:t>9/09/2022</w:t>
      </w:r>
    </w:p>
    <w:p w14:paraId="2F9891E6" w14:textId="070E0F77" w:rsidR="00E90830" w:rsidRDefault="003A2C87" w:rsidP="00E90830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‘</w:t>
      </w:r>
      <w:r w:rsidRPr="00850D76">
        <w:rPr>
          <w:rFonts w:ascii="Palatino Linotype" w:hAnsi="Palatino Linotype"/>
        </w:rPr>
        <w:t>Ideology and Mass Killing</w:t>
      </w:r>
      <w:r>
        <w:rPr>
          <w:rFonts w:ascii="Palatino Linotype" w:hAnsi="Palatino Linotype"/>
        </w:rPr>
        <w:t>’</w:t>
      </w:r>
      <w:r w:rsidR="00AB4D49">
        <w:rPr>
          <w:rFonts w:ascii="Palatino Linotype" w:hAnsi="Palatino Linotype"/>
        </w:rPr>
        <w:t xml:space="preserve">, </w:t>
      </w:r>
      <w:r w:rsidR="00E90830">
        <w:rPr>
          <w:rFonts w:ascii="Palatino Linotype" w:hAnsi="Palatino Linotype"/>
          <w:i/>
          <w:iCs/>
          <w:u w:val="single"/>
        </w:rPr>
        <w:t>Ideology and Complicity in Mass Violence</w:t>
      </w:r>
      <w:r w:rsidR="00E90830" w:rsidRPr="00E90830">
        <w:rPr>
          <w:rFonts w:ascii="Palatino Linotype" w:hAnsi="Palatino Linotype"/>
          <w:i/>
          <w:iCs/>
        </w:rPr>
        <w:t xml:space="preserve"> </w:t>
      </w:r>
      <w:r w:rsidR="00E90830" w:rsidRPr="00E90830">
        <w:rPr>
          <w:rFonts w:ascii="Palatino Linotype" w:hAnsi="Palatino Linotype"/>
        </w:rPr>
        <w:t>roundtable</w:t>
      </w:r>
      <w:r w:rsidR="00E90830">
        <w:rPr>
          <w:rFonts w:ascii="Palatino Linotype" w:hAnsi="Palatino Linotype"/>
        </w:rPr>
        <w:t xml:space="preserve">, </w:t>
      </w:r>
      <w:r w:rsidR="00E90830" w:rsidRPr="007D011F">
        <w:rPr>
          <w:rFonts w:ascii="Palatino Linotype" w:hAnsi="Palatino Linotype"/>
        </w:rPr>
        <w:t xml:space="preserve">Ludwig </w:t>
      </w:r>
      <w:proofErr w:type="spellStart"/>
      <w:r w:rsidR="00E90830" w:rsidRPr="007D011F">
        <w:rPr>
          <w:rFonts w:ascii="Palatino Linotype" w:hAnsi="Palatino Linotype"/>
        </w:rPr>
        <w:t>Maximilians</w:t>
      </w:r>
      <w:proofErr w:type="spellEnd"/>
      <w:r w:rsidR="00E90830" w:rsidRPr="007D011F">
        <w:rPr>
          <w:rFonts w:ascii="Palatino Linotype" w:hAnsi="Palatino Linotype"/>
        </w:rPr>
        <w:t xml:space="preserve"> University of Munich</w:t>
      </w:r>
      <w:r w:rsidR="00E90830">
        <w:rPr>
          <w:rFonts w:ascii="Palatino Linotype" w:hAnsi="Palatino Linotype"/>
        </w:rPr>
        <w:t>, 11/07/2022 [by invitation]</w:t>
      </w:r>
    </w:p>
    <w:p w14:paraId="29F6D46F" w14:textId="282EE0E7" w:rsidR="003A2C87" w:rsidRDefault="003A2C87" w:rsidP="0090098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‘A General Theory of Genocide’ (with Timothy Williams),</w:t>
      </w:r>
      <w:r w:rsidRPr="003A2C87">
        <w:rPr>
          <w:rFonts w:ascii="Palatino Linotype" w:hAnsi="Palatino Linotype"/>
          <w:i/>
        </w:rPr>
        <w:t xml:space="preserve"> </w:t>
      </w:r>
      <w:r w:rsidRPr="00900982">
        <w:rPr>
          <w:rFonts w:ascii="Palatino Linotype" w:hAnsi="Palatino Linotype"/>
          <w:i/>
          <w:u w:val="single"/>
        </w:rPr>
        <w:t xml:space="preserve">International </w:t>
      </w:r>
      <w:r>
        <w:rPr>
          <w:rFonts w:ascii="Palatino Linotype" w:hAnsi="Palatino Linotype"/>
          <w:i/>
          <w:u w:val="single"/>
        </w:rPr>
        <w:t>Network</w:t>
      </w:r>
      <w:r w:rsidRPr="00900982">
        <w:rPr>
          <w:rFonts w:ascii="Palatino Linotype" w:hAnsi="Palatino Linotype"/>
          <w:i/>
          <w:u w:val="single"/>
        </w:rPr>
        <w:t xml:space="preserve"> of Genocide Scholars Annual Conference,</w:t>
      </w:r>
      <w:r w:rsidRPr="0090098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Cs/>
        </w:rPr>
        <w:t>Mexico City</w:t>
      </w:r>
      <w:r w:rsidRPr="00900982">
        <w:rPr>
          <w:rFonts w:ascii="Palatino Linotype" w:hAnsi="Palatino Linotype"/>
          <w:iCs/>
        </w:rPr>
        <w:t>, 2</w:t>
      </w:r>
      <w:r w:rsidR="00AB4D49">
        <w:rPr>
          <w:rFonts w:ascii="Palatino Linotype" w:hAnsi="Palatino Linotype"/>
          <w:iCs/>
        </w:rPr>
        <w:t>8</w:t>
      </w:r>
      <w:r w:rsidRPr="00900982">
        <w:rPr>
          <w:rFonts w:ascii="Palatino Linotype" w:hAnsi="Palatino Linotype"/>
          <w:iCs/>
        </w:rPr>
        <w:t>/06/202</w:t>
      </w:r>
      <w:r w:rsidR="00AB4D49">
        <w:rPr>
          <w:rFonts w:ascii="Palatino Linotype" w:hAnsi="Palatino Linotype"/>
          <w:iCs/>
        </w:rPr>
        <w:t>2</w:t>
      </w:r>
    </w:p>
    <w:p w14:paraId="4615ADC5" w14:textId="367D571E" w:rsidR="003B3B19" w:rsidRDefault="003B3B19" w:rsidP="0090098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‘Rationality in Political Science’</w:t>
      </w:r>
      <w:r w:rsidR="006A470B">
        <w:rPr>
          <w:rFonts w:ascii="Palatino Linotype" w:hAnsi="Palatino Linotype"/>
        </w:rPr>
        <w:t xml:space="preserve">, </w:t>
      </w:r>
      <w:r w:rsidR="006A470B" w:rsidRPr="006A470B">
        <w:rPr>
          <w:rFonts w:ascii="Palatino Linotype" w:hAnsi="Palatino Linotype"/>
          <w:i/>
          <w:iCs/>
          <w:u w:val="single"/>
        </w:rPr>
        <w:t>PPE Society Annual Conference</w:t>
      </w:r>
      <w:r w:rsidR="006A470B" w:rsidRPr="006A470B">
        <w:rPr>
          <w:rFonts w:ascii="Palatino Linotype" w:hAnsi="Palatino Linotype"/>
          <w:i/>
          <w:iCs/>
        </w:rPr>
        <w:t xml:space="preserve">, </w:t>
      </w:r>
      <w:r w:rsidR="006A470B" w:rsidRPr="006A470B">
        <w:rPr>
          <w:rFonts w:ascii="Palatino Linotype" w:hAnsi="Palatino Linotype"/>
        </w:rPr>
        <w:t>New Orleans, 05/02/2022</w:t>
      </w:r>
    </w:p>
    <w:p w14:paraId="5F4304E5" w14:textId="5E4CDF0C" w:rsidR="00900982" w:rsidRPr="00900982" w:rsidRDefault="00900982" w:rsidP="0090098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900982">
        <w:rPr>
          <w:rFonts w:ascii="Palatino Linotype" w:hAnsi="Palatino Linotype"/>
        </w:rPr>
        <w:t>‘</w:t>
      </w:r>
      <w:r w:rsidR="00287C5D" w:rsidRPr="00287C5D">
        <w:rPr>
          <w:rFonts w:ascii="Palatino Linotype" w:hAnsi="Palatino Linotype"/>
        </w:rPr>
        <w:t>Communism, Genocide and Mass Killing: Overturning the Existing Consensus</w:t>
      </w:r>
      <w:r w:rsidRPr="00900982">
        <w:rPr>
          <w:rFonts w:ascii="Palatino Linotype" w:hAnsi="Palatino Linotype"/>
        </w:rPr>
        <w:t xml:space="preserve">,’ </w:t>
      </w:r>
      <w:r w:rsidRPr="00900982">
        <w:rPr>
          <w:rFonts w:ascii="Palatino Linotype" w:hAnsi="Palatino Linotype"/>
          <w:i/>
          <w:u w:val="single"/>
        </w:rPr>
        <w:t>International Association of Genocide Scholars Annual Conference,</w:t>
      </w:r>
      <w:r w:rsidRPr="00900982">
        <w:rPr>
          <w:rFonts w:ascii="Palatino Linotype" w:hAnsi="Palatino Linotype"/>
          <w:i/>
        </w:rPr>
        <w:t xml:space="preserve"> </w:t>
      </w:r>
      <w:proofErr w:type="spellStart"/>
      <w:r w:rsidRPr="00900982">
        <w:rPr>
          <w:rFonts w:ascii="Palatino Linotype" w:hAnsi="Palatino Linotype"/>
          <w:iCs/>
        </w:rPr>
        <w:t>Universitat</w:t>
      </w:r>
      <w:proofErr w:type="spellEnd"/>
      <w:r w:rsidRPr="00900982">
        <w:rPr>
          <w:rFonts w:ascii="Palatino Linotype" w:hAnsi="Palatino Linotype"/>
          <w:iCs/>
        </w:rPr>
        <w:t xml:space="preserve"> de Barcelona (Online), 2</w:t>
      </w:r>
      <w:r>
        <w:rPr>
          <w:rFonts w:ascii="Palatino Linotype" w:hAnsi="Palatino Linotype"/>
          <w:iCs/>
        </w:rPr>
        <w:t>1</w:t>
      </w:r>
      <w:r w:rsidRPr="00900982">
        <w:rPr>
          <w:rFonts w:ascii="Palatino Linotype" w:hAnsi="Palatino Linotype"/>
          <w:iCs/>
        </w:rPr>
        <w:t>/06/2021</w:t>
      </w:r>
    </w:p>
    <w:p w14:paraId="30849A72" w14:textId="44181504" w:rsidR="00C72CF6" w:rsidRPr="00900982" w:rsidRDefault="00C72CF6" w:rsidP="0090098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900982">
        <w:rPr>
          <w:rFonts w:ascii="Palatino Linotype" w:hAnsi="Palatino Linotype"/>
        </w:rPr>
        <w:t>‘</w:t>
      </w:r>
      <w:r w:rsidR="0085268B" w:rsidRPr="00900982">
        <w:rPr>
          <w:rFonts w:ascii="Palatino Linotype" w:hAnsi="Palatino Linotype"/>
        </w:rPr>
        <w:t>The Anatomy of Radicalisation</w:t>
      </w:r>
      <w:r w:rsidR="000B676B" w:rsidRPr="00900982">
        <w:rPr>
          <w:rFonts w:ascii="Palatino Linotype" w:hAnsi="Palatino Linotype"/>
        </w:rPr>
        <w:t xml:space="preserve"> in Genocides and Mass Killings</w:t>
      </w:r>
      <w:r w:rsidRPr="00900982">
        <w:rPr>
          <w:rFonts w:ascii="Palatino Linotype" w:hAnsi="Palatino Linotype"/>
        </w:rPr>
        <w:t>’</w:t>
      </w:r>
      <w:r w:rsidR="00287C5D">
        <w:rPr>
          <w:rFonts w:ascii="Palatino Linotype" w:hAnsi="Palatino Linotype"/>
        </w:rPr>
        <w:t xml:space="preserve"> (with Timothy </w:t>
      </w:r>
      <w:proofErr w:type="spellStart"/>
      <w:r w:rsidR="00287C5D">
        <w:rPr>
          <w:rFonts w:ascii="Palatino Linotype" w:hAnsi="Palatino Linotype"/>
        </w:rPr>
        <w:t>Willians</w:t>
      </w:r>
      <w:proofErr w:type="spellEnd"/>
      <w:r w:rsidR="00287C5D">
        <w:rPr>
          <w:rFonts w:ascii="Palatino Linotype" w:hAnsi="Palatino Linotype"/>
        </w:rPr>
        <w:t>),</w:t>
      </w:r>
      <w:r w:rsidRPr="00900982">
        <w:rPr>
          <w:rFonts w:ascii="Palatino Linotype" w:hAnsi="Palatino Linotype"/>
        </w:rPr>
        <w:t xml:space="preserve"> </w:t>
      </w:r>
      <w:r w:rsidRPr="00900982">
        <w:rPr>
          <w:rFonts w:ascii="Palatino Linotype" w:hAnsi="Palatino Linotype"/>
          <w:i/>
          <w:u w:val="single"/>
        </w:rPr>
        <w:t>International Association of Genocide Scholars Annual Conference</w:t>
      </w:r>
      <w:r w:rsidR="000B676B" w:rsidRPr="00900982">
        <w:rPr>
          <w:rFonts w:ascii="Palatino Linotype" w:hAnsi="Palatino Linotype"/>
          <w:i/>
          <w:u w:val="single"/>
        </w:rPr>
        <w:t>,</w:t>
      </w:r>
      <w:r w:rsidR="000B676B" w:rsidRPr="00900982">
        <w:rPr>
          <w:rFonts w:ascii="Palatino Linotype" w:hAnsi="Palatino Linotype"/>
          <w:i/>
        </w:rPr>
        <w:t xml:space="preserve"> </w:t>
      </w:r>
      <w:proofErr w:type="spellStart"/>
      <w:r w:rsidR="00900982" w:rsidRPr="00900982">
        <w:rPr>
          <w:rFonts w:ascii="Palatino Linotype" w:hAnsi="Palatino Linotype"/>
          <w:iCs/>
        </w:rPr>
        <w:t>Universitat</w:t>
      </w:r>
      <w:proofErr w:type="spellEnd"/>
      <w:r w:rsidR="00900982" w:rsidRPr="00900982">
        <w:rPr>
          <w:rFonts w:ascii="Palatino Linotype" w:hAnsi="Palatino Linotype"/>
          <w:iCs/>
        </w:rPr>
        <w:t xml:space="preserve"> de Barcelona </w:t>
      </w:r>
      <w:r w:rsidR="000B676B" w:rsidRPr="00900982">
        <w:rPr>
          <w:rFonts w:ascii="Palatino Linotype" w:hAnsi="Palatino Linotype"/>
          <w:iCs/>
        </w:rPr>
        <w:t xml:space="preserve">(Online), </w:t>
      </w:r>
      <w:r w:rsidR="00900982" w:rsidRPr="00900982">
        <w:rPr>
          <w:rFonts w:ascii="Palatino Linotype" w:hAnsi="Palatino Linotype"/>
          <w:iCs/>
        </w:rPr>
        <w:t>20/06/2021</w:t>
      </w:r>
    </w:p>
    <w:p w14:paraId="6131A25D" w14:textId="7BE58DFA" w:rsidR="00AA263D" w:rsidRDefault="0025617D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 w:rsidRPr="0025617D">
        <w:rPr>
          <w:rFonts w:ascii="Palatino Linotype" w:hAnsi="Palatino Linotype"/>
        </w:rPr>
        <w:t>Ideology as Infrastructure</w:t>
      </w:r>
      <w:r>
        <w:rPr>
          <w:rFonts w:ascii="Palatino Linotype" w:hAnsi="Palatino Linotype"/>
        </w:rPr>
        <w:t xml:space="preserve">,’ </w:t>
      </w:r>
      <w:r w:rsidR="000B137C" w:rsidRPr="000B137C">
        <w:rPr>
          <w:rFonts w:ascii="Palatino Linotype" w:hAnsi="Palatino Linotype"/>
          <w:i/>
          <w:iCs/>
          <w:u w:val="single"/>
        </w:rPr>
        <w:t>Quentin Skinner's 'Meaning and Understanding' after 50 Years</w:t>
      </w:r>
      <w:r w:rsidR="000B137C">
        <w:rPr>
          <w:rFonts w:ascii="Palatino Linotype" w:hAnsi="Palatino Linotype"/>
          <w:u w:val="single"/>
        </w:rPr>
        <w:t>,</w:t>
      </w:r>
      <w:r w:rsidR="000B137C">
        <w:rPr>
          <w:rFonts w:ascii="Palatino Linotype" w:hAnsi="Palatino Linotype"/>
        </w:rPr>
        <w:t xml:space="preserve"> The British Academy, </w:t>
      </w:r>
      <w:r w:rsidR="00D5055D">
        <w:rPr>
          <w:rFonts w:ascii="Palatino Linotype" w:hAnsi="Palatino Linotype"/>
        </w:rPr>
        <w:t>7-8/07/2021</w:t>
      </w:r>
      <w:r w:rsidR="00C72CF6">
        <w:rPr>
          <w:rFonts w:ascii="Palatino Linotype" w:hAnsi="Palatino Linotype"/>
        </w:rPr>
        <w:t xml:space="preserve"> [by invitation]</w:t>
      </w:r>
    </w:p>
    <w:p w14:paraId="2830B19B" w14:textId="561B7A4E" w:rsidR="00850D76" w:rsidRDefault="00850D7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 w:rsidRPr="00850D76">
        <w:rPr>
          <w:rFonts w:ascii="Palatino Linotype" w:hAnsi="Palatino Linotype"/>
        </w:rPr>
        <w:t>Ideology and Mass Killing: How Groups Justify Genocides and Other Atrocities Against Civilians</w:t>
      </w:r>
      <w:r>
        <w:rPr>
          <w:rFonts w:ascii="Palatino Linotype" w:hAnsi="Palatino Linotype"/>
        </w:rPr>
        <w:t xml:space="preserve">,’ </w:t>
      </w:r>
      <w:r w:rsidR="007D011F" w:rsidRPr="007D011F">
        <w:rPr>
          <w:rFonts w:ascii="Palatino Linotype" w:hAnsi="Palatino Linotype"/>
          <w:i/>
          <w:iCs/>
          <w:u w:val="single"/>
        </w:rPr>
        <w:t>Discourses of Mass Violence in Comparative Perspective</w:t>
      </w:r>
      <w:r w:rsidR="007D011F">
        <w:rPr>
          <w:rFonts w:ascii="Palatino Linotype" w:hAnsi="Palatino Linotype"/>
          <w:i/>
          <w:iCs/>
          <w:u w:val="single"/>
        </w:rPr>
        <w:t xml:space="preserve"> Workshop,</w:t>
      </w:r>
      <w:r w:rsidR="007D011F" w:rsidRPr="007D011F">
        <w:rPr>
          <w:rFonts w:ascii="Palatino Linotype" w:hAnsi="Palatino Linotype"/>
          <w:i/>
          <w:iCs/>
        </w:rPr>
        <w:t xml:space="preserve"> </w:t>
      </w:r>
      <w:r w:rsidR="007D011F" w:rsidRPr="007D011F">
        <w:rPr>
          <w:rFonts w:ascii="Palatino Linotype" w:hAnsi="Palatino Linotype"/>
        </w:rPr>
        <w:t xml:space="preserve">Ludwig </w:t>
      </w:r>
      <w:proofErr w:type="spellStart"/>
      <w:r w:rsidR="007D011F" w:rsidRPr="007D011F">
        <w:rPr>
          <w:rFonts w:ascii="Palatino Linotype" w:hAnsi="Palatino Linotype"/>
        </w:rPr>
        <w:t>Maximilians</w:t>
      </w:r>
      <w:proofErr w:type="spellEnd"/>
      <w:r w:rsidR="007D011F" w:rsidRPr="007D011F">
        <w:rPr>
          <w:rFonts w:ascii="Palatino Linotype" w:hAnsi="Palatino Linotype"/>
        </w:rPr>
        <w:t xml:space="preserve"> University of Munich</w:t>
      </w:r>
      <w:r w:rsidR="007D011F">
        <w:rPr>
          <w:rFonts w:ascii="Palatino Linotype" w:hAnsi="Palatino Linotype"/>
        </w:rPr>
        <w:t xml:space="preserve">, </w:t>
      </w:r>
      <w:r w:rsidR="00AA263D">
        <w:rPr>
          <w:rFonts w:ascii="Palatino Linotype" w:hAnsi="Palatino Linotype"/>
        </w:rPr>
        <w:t>5/03/2021</w:t>
      </w:r>
      <w:r w:rsidR="00C72CF6">
        <w:rPr>
          <w:rFonts w:ascii="Palatino Linotype" w:hAnsi="Palatino Linotype"/>
        </w:rPr>
        <w:t xml:space="preserve"> [by invitation]</w:t>
      </w:r>
    </w:p>
    <w:p w14:paraId="1D8996D6" w14:textId="56479A61" w:rsidR="00824903" w:rsidRDefault="00824903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‘Ideology, Strategy and Mass Killing’</w:t>
      </w:r>
      <w:r w:rsidR="001502D5">
        <w:rPr>
          <w:rFonts w:ascii="Palatino Linotype" w:hAnsi="Palatino Linotype"/>
        </w:rPr>
        <w:t xml:space="preserve">, </w:t>
      </w:r>
      <w:r w:rsidR="001502D5" w:rsidRPr="00E063EC">
        <w:rPr>
          <w:rFonts w:ascii="Palatino Linotype" w:hAnsi="Palatino Linotype"/>
          <w:u w:val="single"/>
        </w:rPr>
        <w:t>Texas A&amp;M University Workshop on Ideology and Armed Groups</w:t>
      </w:r>
      <w:r w:rsidR="00AA229E">
        <w:rPr>
          <w:rFonts w:ascii="Palatino Linotype" w:hAnsi="Palatino Linotype"/>
        </w:rPr>
        <w:t xml:space="preserve">, </w:t>
      </w:r>
      <w:r w:rsidR="00E063EC">
        <w:rPr>
          <w:rFonts w:ascii="Palatino Linotype" w:hAnsi="Palatino Linotype"/>
        </w:rPr>
        <w:t>College Station, USA, 6/12/2019 [by invitation]</w:t>
      </w:r>
    </w:p>
    <w:p w14:paraId="2435A8A9" w14:textId="353A6D8D" w:rsidR="001B14A6" w:rsidRDefault="001B14A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Interviewed Academic in </w:t>
      </w:r>
      <w:r>
        <w:rPr>
          <w:rFonts w:ascii="Palatino Linotype" w:hAnsi="Palatino Linotype"/>
          <w:i/>
          <w:iCs/>
          <w:u w:val="single"/>
        </w:rPr>
        <w:t>The Anatomy of Evil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</w:rPr>
        <w:t xml:space="preserve">episode of the Power Corrupts podcast, produced by </w:t>
      </w:r>
      <w:r w:rsidR="00A95159">
        <w:rPr>
          <w:rFonts w:ascii="Palatino Linotype" w:hAnsi="Palatino Linotype"/>
        </w:rPr>
        <w:t xml:space="preserve">Brian </w:t>
      </w:r>
      <w:proofErr w:type="spellStart"/>
      <w:r w:rsidR="00A95159">
        <w:rPr>
          <w:rFonts w:ascii="Palatino Linotype" w:hAnsi="Palatino Linotype"/>
        </w:rPr>
        <w:t>Klaas</w:t>
      </w:r>
      <w:proofErr w:type="spellEnd"/>
      <w:r w:rsidR="00A95159">
        <w:rPr>
          <w:rFonts w:ascii="Palatino Linotype" w:hAnsi="Palatino Linotype"/>
        </w:rPr>
        <w:t xml:space="preserve">, </w:t>
      </w:r>
      <w:r w:rsidR="00C72CF6">
        <w:rPr>
          <w:rFonts w:ascii="Palatino Linotype" w:hAnsi="Palatino Linotype"/>
        </w:rPr>
        <w:t>16/08/2019 [by invitation]</w:t>
      </w:r>
    </w:p>
    <w:p w14:paraId="7EBD9BC1" w14:textId="698B6885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‘Who are the Terrorists and What Do They Want?’, </w:t>
      </w:r>
      <w:r w:rsidRPr="003A2C87">
        <w:rPr>
          <w:rFonts w:ascii="Palatino Linotype" w:hAnsi="Palatino Linotype"/>
          <w:i/>
          <w:iCs/>
          <w:u w:val="single"/>
        </w:rPr>
        <w:t>Marlow and District University of the 3</w:t>
      </w:r>
      <w:r w:rsidRPr="003A2C87">
        <w:rPr>
          <w:rFonts w:ascii="Palatino Linotype" w:hAnsi="Palatino Linotype"/>
          <w:i/>
          <w:iCs/>
          <w:u w:val="single"/>
          <w:vertAlign w:val="superscript"/>
        </w:rPr>
        <w:t>rd</w:t>
      </w:r>
      <w:r w:rsidRPr="003A2C87">
        <w:rPr>
          <w:rFonts w:ascii="Palatino Linotype" w:hAnsi="Palatino Linotype"/>
          <w:i/>
          <w:iCs/>
          <w:u w:val="single"/>
        </w:rPr>
        <w:t xml:space="preserve"> Age</w:t>
      </w:r>
      <w:r>
        <w:rPr>
          <w:rFonts w:ascii="Palatino Linotype" w:hAnsi="Palatino Linotype"/>
        </w:rPr>
        <w:t>, Marlow, 25/04/2019 [by invitation]</w:t>
      </w:r>
    </w:p>
    <w:p w14:paraId="4B0D3CBD" w14:textId="77777777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‘Terrorist Ideologies and Motives: Implications for Counter Terrorism’, </w:t>
      </w:r>
      <w:r w:rsidRPr="003A2C87">
        <w:rPr>
          <w:rFonts w:ascii="Palatino Linotype" w:hAnsi="Palatino Linotype"/>
          <w:i/>
          <w:iCs/>
          <w:u w:val="single"/>
        </w:rPr>
        <w:t>The Defence Academy of the United Kingdom</w:t>
      </w:r>
      <w:r>
        <w:rPr>
          <w:rFonts w:ascii="Palatino Linotype" w:hAnsi="Palatino Linotype"/>
        </w:rPr>
        <w:t>, Shrivenham, 24/04/19 [by invitation]</w:t>
      </w:r>
    </w:p>
    <w:p w14:paraId="55E001CA" w14:textId="77777777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‘Ideology and Propaganda in Mass Atrocity Prevention,’ </w:t>
      </w:r>
      <w:r w:rsidRPr="000D1F68">
        <w:rPr>
          <w:rFonts w:ascii="Palatino Linotype" w:hAnsi="Palatino Linotype"/>
          <w:i/>
          <w:u w:val="single"/>
        </w:rPr>
        <w:t>ISA Annual Conference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Toronto, Canada, 27/03/2019</w:t>
      </w:r>
    </w:p>
    <w:p w14:paraId="0DB18824" w14:textId="77777777" w:rsidR="008D0E88" w:rsidRDefault="008D0E88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 w:rsidR="00BF14C3">
        <w:rPr>
          <w:rFonts w:ascii="Palatino Linotype" w:hAnsi="Palatino Linotype"/>
        </w:rPr>
        <w:t>Ideology and Violence in World Politics</w:t>
      </w:r>
      <w:r>
        <w:rPr>
          <w:rFonts w:ascii="Palatino Linotype" w:hAnsi="Palatino Linotype"/>
        </w:rPr>
        <w:t xml:space="preserve">,’ public talk, </w:t>
      </w:r>
      <w:r w:rsidRPr="008D0E88">
        <w:rPr>
          <w:rFonts w:ascii="Palatino Linotype" w:hAnsi="Palatino Linotype"/>
        </w:rPr>
        <w:t>Centre for Global Studies</w:t>
      </w:r>
      <w:r>
        <w:rPr>
          <w:rFonts w:ascii="Palatino Linotype" w:hAnsi="Palatino Linotype"/>
        </w:rPr>
        <w:t>, University of Victoria, Victoria, Canada, 25/09/18 [by invitation]</w:t>
      </w:r>
    </w:p>
    <w:p w14:paraId="6EC073D0" w14:textId="77777777" w:rsidR="00FF3602" w:rsidRDefault="00FF360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Screen Academic in </w:t>
      </w:r>
      <w:r w:rsidRPr="00FF3602">
        <w:rPr>
          <w:rFonts w:ascii="Palatino Linotype" w:hAnsi="Palatino Linotype"/>
          <w:i/>
          <w:u w:val="single"/>
        </w:rPr>
        <w:t>World War II: Total War</w:t>
      </w:r>
      <w:r>
        <w:rPr>
          <w:rFonts w:ascii="Palatino Linotype" w:hAnsi="Palatino Linotype"/>
        </w:rPr>
        <w:t xml:space="preserve">, </w:t>
      </w:r>
      <w:r w:rsidRPr="00FF3602">
        <w:rPr>
          <w:rFonts w:ascii="Palatino Linotype" w:hAnsi="Palatino Linotype"/>
        </w:rPr>
        <w:t>Wild Bear Entertainment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6 Episodes, produced July 2018</w:t>
      </w:r>
      <w:r w:rsidR="0015705E">
        <w:rPr>
          <w:rFonts w:ascii="Palatino Linotype" w:hAnsi="Palatino Linotype"/>
        </w:rPr>
        <w:t xml:space="preserve"> [by invitation]</w:t>
      </w:r>
    </w:p>
    <w:p w14:paraId="6827EF3E" w14:textId="77777777" w:rsidR="00FF3602" w:rsidRDefault="00FF3602" w:rsidP="00FF360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‘Brexit and the Ideological Polarisation of World Politics,’ </w:t>
      </w:r>
      <w:r w:rsidRPr="00FF3602">
        <w:rPr>
          <w:rFonts w:ascii="Palatino Linotype" w:hAnsi="Palatino Linotype"/>
          <w:i/>
          <w:u w:val="single"/>
        </w:rPr>
        <w:t>Oxford Consortium on Human Rights Workshop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University of Oxford, Oxford, 27/06/2018 [by invitation]</w:t>
      </w:r>
      <w:r>
        <w:rPr>
          <w:rFonts w:ascii="Palatino Linotype" w:hAnsi="Palatino Linotype"/>
          <w:i/>
        </w:rPr>
        <w:t xml:space="preserve"> </w:t>
      </w:r>
    </w:p>
    <w:p w14:paraId="5F1200F4" w14:textId="77777777" w:rsidR="00983080" w:rsidRDefault="00983080" w:rsidP="00FF360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‘Mass Atrocities: Character and Causes’, </w:t>
      </w:r>
      <w:r>
        <w:rPr>
          <w:rFonts w:ascii="Palatino Linotype" w:hAnsi="Palatino Linotype"/>
          <w:i/>
          <w:u w:val="single"/>
        </w:rPr>
        <w:t>Decoding Dehumanization Workshop #2: Preventing Mass Atrocities</w:t>
      </w:r>
      <w:r>
        <w:rPr>
          <w:rFonts w:ascii="Palatino Linotype" w:hAnsi="Palatino Linotype"/>
          <w:u w:val="single"/>
        </w:rPr>
        <w:t>,</w:t>
      </w:r>
      <w:r>
        <w:rPr>
          <w:rFonts w:ascii="Palatino Linotype" w:hAnsi="Palatino Linotype"/>
        </w:rPr>
        <w:t xml:space="preserve"> Beyond Conflict, Revere Hotel, Boston, MA, 22/06/2018 [by invitation]</w:t>
      </w:r>
    </w:p>
    <w:p w14:paraId="50BB6BE7" w14:textId="77777777" w:rsidR="00C65B0A" w:rsidRPr="00F537AB" w:rsidRDefault="00C65B0A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‘Ideology, Legitimacy and the Killing of Civilians’, Panel on ‘Violence Against Civilians During and After Civil War’, </w:t>
      </w:r>
      <w:r w:rsidRPr="00F537AB">
        <w:rPr>
          <w:rFonts w:ascii="Palatino Linotype" w:hAnsi="Palatino Linotype"/>
          <w:i/>
          <w:u w:val="single"/>
        </w:rPr>
        <w:t>APSA Annual Conference and Exhibition,</w:t>
      </w:r>
      <w:r w:rsidRPr="00F537AB">
        <w:rPr>
          <w:rFonts w:ascii="Palatino Linotype" w:hAnsi="Palatino Linotype"/>
        </w:rPr>
        <w:t xml:space="preserve"> San Francisco, California, USA, 02/09/17</w:t>
      </w:r>
    </w:p>
    <w:p w14:paraId="41275FE6" w14:textId="77777777" w:rsidR="00341AD1" w:rsidRPr="00F537AB" w:rsidRDefault="00341AD1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‘Theorising Ideology and Armed Conflict,’ </w:t>
      </w:r>
      <w:r w:rsidRPr="00F537AB">
        <w:rPr>
          <w:rFonts w:ascii="Palatino Linotype" w:hAnsi="Palatino Linotype"/>
          <w:i/>
          <w:u w:val="single"/>
        </w:rPr>
        <w:t>Workshop on Ideology and Armed Groups</w:t>
      </w:r>
      <w:r w:rsidRPr="00F537AB">
        <w:rPr>
          <w:rFonts w:ascii="Palatino Linotype" w:hAnsi="Palatino Linotype"/>
        </w:rPr>
        <w:t>, University of Montreal, Montreal, Canada, 16/06/17-17/06/17 [by invitation]</w:t>
      </w:r>
    </w:p>
    <w:p w14:paraId="1E96D25F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‘Alternative Facts and Extreme Violence: Descriptive Falsehoods, Misinformation and Dangerous Speech’, </w:t>
      </w:r>
      <w:r w:rsidRPr="00F537AB">
        <w:rPr>
          <w:rFonts w:ascii="Palatino Linotype" w:hAnsi="Palatino Linotype"/>
          <w:i/>
          <w:u w:val="single"/>
        </w:rPr>
        <w:t>Dangerous Speech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 xml:space="preserve">University College London, </w:t>
      </w:r>
      <w:r w:rsidR="00962E04">
        <w:rPr>
          <w:rFonts w:ascii="Palatino Linotype" w:hAnsi="Palatino Linotype"/>
        </w:rPr>
        <w:t>UK</w:t>
      </w:r>
      <w:r w:rsidRPr="00F537AB">
        <w:rPr>
          <w:rFonts w:ascii="Palatino Linotype" w:hAnsi="Palatino Linotype"/>
        </w:rPr>
        <w:t>, 12/05/17 [by invitation]</w:t>
      </w:r>
    </w:p>
    <w:p w14:paraId="1B115BDC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>‘The Study of Ideology in International Relations,’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International Studies Association Conference</w:t>
      </w:r>
      <w:r w:rsidRPr="00F537AB">
        <w:rPr>
          <w:rFonts w:ascii="Palatino Linotype" w:hAnsi="Palatino Linotype"/>
        </w:rPr>
        <w:t>, Baltimore, USA, 24/02/2017.</w:t>
      </w:r>
    </w:p>
    <w:p w14:paraId="03FDB62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lastRenderedPageBreak/>
        <w:t xml:space="preserve">‘Ideological Diversity in Mass Violence,’ </w:t>
      </w:r>
      <w:r w:rsidRPr="00F537AB">
        <w:rPr>
          <w:rFonts w:ascii="Palatino Linotype" w:hAnsi="Palatino Linotype"/>
          <w:i/>
          <w:u w:val="single"/>
        </w:rPr>
        <w:t>Ideology and Armed Groups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International Studies Association Pre-Conference Workshop, Baltimore, USA, 21/02/2017 [by invitation].</w:t>
      </w:r>
    </w:p>
    <w:p w14:paraId="3740D419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 Comparative Study of Perpetrators’ Ideologies’, </w:t>
      </w:r>
      <w:r w:rsidRPr="00F537AB">
        <w:rPr>
          <w:rFonts w:ascii="Palatino Linotype" w:hAnsi="Palatino Linotype"/>
          <w:i/>
          <w:u w:val="single"/>
        </w:rPr>
        <w:t>Perpetrators of International Crimes</w:t>
      </w:r>
      <w:r w:rsidRPr="00F537AB">
        <w:rPr>
          <w:rFonts w:ascii="Palatino Linotype" w:hAnsi="Palatino Linotype"/>
        </w:rPr>
        <w:t>, Tilburg University, Tilburg, The Netherlands, 24/06/2016 [by invitation].</w:t>
      </w:r>
    </w:p>
    <w:p w14:paraId="4D15A13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 Past, Present and Future Study of Ideology in International Relations,’ keynote speech at </w:t>
      </w:r>
      <w:r w:rsidRPr="00F537AB">
        <w:rPr>
          <w:rFonts w:ascii="Palatino Linotype" w:hAnsi="Palatino Linotype"/>
          <w:i/>
          <w:u w:val="single"/>
        </w:rPr>
        <w:t xml:space="preserve">From Minds to Movements: A Graduate Student Conference on the Ideological Foundations of Conflict, </w:t>
      </w:r>
      <w:r w:rsidRPr="00F537AB">
        <w:rPr>
          <w:rFonts w:ascii="Palatino Linotype" w:hAnsi="Palatino Linotype"/>
        </w:rPr>
        <w:t>University of Waterloo, Ontario, Canada, 07/04/2016 [by invitation], plus graduate seminar on ‘Ideological Mechanisms of Mass Violence’, 08/04/2016.</w:t>
      </w:r>
    </w:p>
    <w:p w14:paraId="51D5B409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‘Dangerous Speech and Dangerous Ideas Online,’ </w:t>
      </w:r>
      <w:r w:rsidRPr="00F537AB">
        <w:rPr>
          <w:rFonts w:ascii="Palatino Linotype" w:hAnsi="Palatino Linotype"/>
          <w:i/>
          <w:u w:val="single"/>
        </w:rPr>
        <w:t xml:space="preserve">Digital utopias: what remains of the promise of the </w:t>
      </w:r>
      <w:proofErr w:type="gramStart"/>
      <w:r w:rsidRPr="00F537AB">
        <w:rPr>
          <w:rFonts w:ascii="Palatino Linotype" w:hAnsi="Palatino Linotype"/>
          <w:i/>
          <w:u w:val="single"/>
        </w:rPr>
        <w:t>internet?,</w:t>
      </w:r>
      <w:proofErr w:type="gramEnd"/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Université </w:t>
      </w:r>
      <w:proofErr w:type="spellStart"/>
      <w:r w:rsidRPr="00F537AB">
        <w:rPr>
          <w:rFonts w:ascii="Palatino Linotype" w:hAnsi="Palatino Linotype"/>
        </w:rPr>
        <w:t>Catholique</w:t>
      </w:r>
      <w:proofErr w:type="spellEnd"/>
      <w:r w:rsidRPr="00F537AB">
        <w:rPr>
          <w:rFonts w:ascii="Palatino Linotype" w:hAnsi="Palatino Linotype"/>
        </w:rPr>
        <w:t xml:space="preserve"> de Louvain, Belgium, 19/02/2016 [by invitation]</w:t>
      </w:r>
    </w:p>
    <w:p w14:paraId="0E6891F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‘Ideological Causes of Armed Conflict and Political Violence,’ </w:t>
      </w:r>
      <w:r w:rsidRPr="00F537AB">
        <w:rPr>
          <w:rFonts w:ascii="Palatino Linotype" w:hAnsi="Palatino Linotype"/>
          <w:i/>
          <w:u w:val="single"/>
        </w:rPr>
        <w:t>Workshop on Ideas and Political Violence,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University of Chicago, USA, 27/01/2016 [by invitation]</w:t>
      </w:r>
    </w:p>
    <w:p w14:paraId="5CB387C4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‘Perpetrator Diversity in Covert State Violence’, </w:t>
      </w:r>
      <w:r w:rsidRPr="00F537AB">
        <w:rPr>
          <w:rFonts w:ascii="Palatino Linotype" w:hAnsi="Palatino Linotype"/>
          <w:i/>
          <w:u w:val="single"/>
        </w:rPr>
        <w:t>British 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 xml:space="preserve">panel </w:t>
      </w:r>
      <w:r w:rsidRPr="00F537AB">
        <w:rPr>
          <w:rFonts w:ascii="Palatino Linotype" w:hAnsi="Palatino Linotype"/>
        </w:rPr>
        <w:t>chaired by Ruth Blakely, London, UK, June 2015 [by invitation]</w:t>
      </w:r>
    </w:p>
    <w:p w14:paraId="6E6C5366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‘Theorizing Perpetrator Diversity,’ </w:t>
      </w:r>
      <w:r w:rsidRPr="00F537AB">
        <w:rPr>
          <w:rFonts w:ascii="Palatino Linotype" w:hAnsi="Palatino Linotype"/>
          <w:i/>
          <w:u w:val="single"/>
        </w:rPr>
        <w:t>International Association of Genocide Scholars Annual Conference,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Panel on New Horizons in Perpetrator Research chaired by </w:t>
      </w:r>
      <w:proofErr w:type="spellStart"/>
      <w:r w:rsidRPr="00F537AB">
        <w:rPr>
          <w:rFonts w:ascii="Palatino Linotype" w:hAnsi="Palatino Linotype"/>
        </w:rPr>
        <w:t>Kjell</w:t>
      </w:r>
      <w:proofErr w:type="spellEnd"/>
      <w:r w:rsidRPr="00F537AB">
        <w:rPr>
          <w:rFonts w:ascii="Palatino Linotype" w:hAnsi="Palatino Linotype"/>
        </w:rPr>
        <w:t xml:space="preserve"> Anderson and Erin Jessee, Yerevan, Armenia, June 2015; </w:t>
      </w:r>
      <w:r w:rsidRPr="00F537AB">
        <w:rPr>
          <w:rFonts w:ascii="Palatino Linotype" w:hAnsi="Palatino Linotype"/>
          <w:b/>
        </w:rPr>
        <w:t>and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Encountering Perpetrators of Mass Killings, Political Violence and Genocide,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University of Winchester, Winchester, 2/09/2015</w:t>
      </w:r>
    </w:p>
    <w:p w14:paraId="4CC87128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‘Unlike Minds: Ideology, Political Violence and Armed Conflict’, </w:t>
      </w:r>
      <w:r w:rsidRPr="00F537AB">
        <w:rPr>
          <w:rFonts w:ascii="Palatino Linotype" w:hAnsi="Palatino Linotype"/>
          <w:i/>
          <w:u w:val="single"/>
        </w:rPr>
        <w:t>Oxford Transitional Justice Research Group Seminar Series</w:t>
      </w:r>
      <w:r w:rsidRPr="00F537AB">
        <w:rPr>
          <w:rFonts w:ascii="Palatino Linotype" w:hAnsi="Palatino Linotype"/>
        </w:rPr>
        <w:t xml:space="preserve">, 26/01/2015; </w:t>
      </w:r>
      <w:r w:rsidRPr="00F537AB">
        <w:rPr>
          <w:rFonts w:ascii="Palatino Linotype" w:hAnsi="Palatino Linotype"/>
          <w:b/>
        </w:rPr>
        <w:t>and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International Relations Colloquium, Department of Politics and International Relations</w:t>
      </w:r>
      <w:r w:rsidRPr="00F537AB">
        <w:rPr>
          <w:rFonts w:ascii="Palatino Linotype" w:hAnsi="Palatino Linotype"/>
        </w:rPr>
        <w:t>, Oxford, 29/01/2015.</w:t>
      </w:r>
    </w:p>
    <w:p w14:paraId="40A9E42C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‘Ideology: A Transatlantic Literature Review’, </w:t>
      </w:r>
      <w:r w:rsidRPr="00F537AB">
        <w:rPr>
          <w:rFonts w:ascii="Palatino Linotype" w:hAnsi="Palatino Linotype"/>
          <w:i/>
          <w:u w:val="single"/>
        </w:rPr>
        <w:t>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>p</w:t>
      </w:r>
      <w:r w:rsidRPr="00F537AB">
        <w:rPr>
          <w:rFonts w:ascii="Palatino Linotype" w:hAnsi="Palatino Linotype"/>
        </w:rPr>
        <w:t>anel chaired by Thomas Homer-Dixon, Toronto, 28/03/2014 [by invitation].</w:t>
      </w:r>
    </w:p>
    <w:p w14:paraId="50A34141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‘Rethinking the Role of Ideology in Mass Atrocities’, </w:t>
      </w:r>
      <w:r w:rsidRPr="00F537AB">
        <w:rPr>
          <w:rFonts w:ascii="Palatino Linotype" w:hAnsi="Palatino Linotype"/>
          <w:i/>
          <w:u w:val="single"/>
        </w:rPr>
        <w:t>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>p</w:t>
      </w:r>
      <w:r w:rsidRPr="00F537AB">
        <w:rPr>
          <w:rFonts w:ascii="Palatino Linotype" w:hAnsi="Palatino Linotype"/>
        </w:rPr>
        <w:t>anel chaired by John Owen, Toronto, 28/03/2014 [by invitation].</w:t>
      </w:r>
    </w:p>
    <w:p w14:paraId="220B2937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‘Ethical Theory and the Realist Narrative’, </w:t>
      </w:r>
      <w:r w:rsidRPr="00F537AB">
        <w:rPr>
          <w:rFonts w:ascii="Palatino Linotype" w:hAnsi="Palatino Linotype"/>
          <w:i/>
          <w:u w:val="single"/>
        </w:rPr>
        <w:t>MANCEPT 2012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– Realism and British Political Thought Panel, University of Manchester, 05/09/2012 </w:t>
      </w:r>
    </w:p>
    <w:p w14:paraId="2138EB37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‘Ideologies at War: Authoritarianism, Liberalism and the Justificatory Mechanics of Mass Violence’, </w:t>
      </w:r>
      <w:r w:rsidRPr="00F537AB">
        <w:rPr>
          <w:rFonts w:ascii="Palatino Linotype" w:hAnsi="Palatino Linotype"/>
          <w:i/>
          <w:u w:val="single"/>
        </w:rPr>
        <w:t>Liberals Wars: Strategy, History, Ideology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University of Reading, 05/07/2012</w:t>
      </w:r>
    </w:p>
    <w:p w14:paraId="7E44E373" w14:textId="286A7E56" w:rsidR="00706FB2" w:rsidRPr="00F53432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 ‘A map of the field of ideological analysis’, </w:t>
      </w:r>
      <w:r w:rsidRPr="00F537AB">
        <w:rPr>
          <w:rFonts w:ascii="Palatino Linotype" w:hAnsi="Palatino Linotype"/>
          <w:i/>
          <w:u w:val="single"/>
        </w:rPr>
        <w:t>Waterloo Institute of Complexity and Innovation Ideology Workshop</w:t>
      </w:r>
      <w:r w:rsidRPr="00F537AB">
        <w:rPr>
          <w:rFonts w:ascii="Palatino Linotype" w:hAnsi="Palatino Linotype"/>
        </w:rPr>
        <w:t>, University of Waterloo, Canada, 22/10/2012 [by invitation]</w:t>
      </w:r>
    </w:p>
    <w:sectPr w:rsidR="00706FB2" w:rsidRPr="00F53432" w:rsidSect="004862C4">
      <w:footerReference w:type="default" r:id="rId20"/>
      <w:footnotePr>
        <w:numFmt w:val="chicago"/>
      </w:footnotePr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E380" w14:textId="77777777" w:rsidR="005B578A" w:rsidRDefault="005B578A" w:rsidP="009B2F56">
      <w:r>
        <w:separator/>
      </w:r>
    </w:p>
  </w:endnote>
  <w:endnote w:type="continuationSeparator" w:id="0">
    <w:p w14:paraId="68B6B38F" w14:textId="77777777" w:rsidR="005B578A" w:rsidRDefault="005B578A" w:rsidP="009B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3A5E" w14:textId="77777777" w:rsidR="00491093" w:rsidRPr="009B2F56" w:rsidRDefault="00491093">
    <w:pPr>
      <w:pStyle w:val="Footer"/>
      <w:jc w:val="right"/>
      <w:rPr>
        <w:rFonts w:ascii="Palatino Linotype" w:hAnsi="Palatino Linotype"/>
      </w:rPr>
    </w:pPr>
    <w:r w:rsidRPr="009B2F56">
      <w:rPr>
        <w:rFonts w:ascii="Palatino Linotype" w:hAnsi="Palatino Linotype"/>
      </w:rPr>
      <w:fldChar w:fldCharType="begin"/>
    </w:r>
    <w:r w:rsidRPr="009B2F56">
      <w:rPr>
        <w:rFonts w:ascii="Palatino Linotype" w:hAnsi="Palatino Linotype"/>
      </w:rPr>
      <w:instrText xml:space="preserve"> PAGE   \* MERGEFORMAT </w:instrText>
    </w:r>
    <w:r w:rsidRPr="009B2F56">
      <w:rPr>
        <w:rFonts w:ascii="Palatino Linotype" w:hAnsi="Palatino Linotype"/>
      </w:rPr>
      <w:fldChar w:fldCharType="separate"/>
    </w:r>
    <w:r>
      <w:rPr>
        <w:rFonts w:ascii="Palatino Linotype" w:hAnsi="Palatino Linotype"/>
        <w:noProof/>
      </w:rPr>
      <w:t>4</w:t>
    </w:r>
    <w:r w:rsidRPr="009B2F56">
      <w:rPr>
        <w:rFonts w:ascii="Palatino Linotype" w:hAnsi="Palatino Linotype"/>
        <w:noProof/>
      </w:rPr>
      <w:fldChar w:fldCharType="end"/>
    </w:r>
  </w:p>
  <w:p w14:paraId="1375E178" w14:textId="77777777" w:rsidR="00491093" w:rsidRDefault="0049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248" w14:textId="77777777" w:rsidR="005B578A" w:rsidRDefault="005B578A" w:rsidP="009B2F56">
      <w:r>
        <w:separator/>
      </w:r>
    </w:p>
  </w:footnote>
  <w:footnote w:type="continuationSeparator" w:id="0">
    <w:p w14:paraId="57706DED" w14:textId="77777777" w:rsidR="005B578A" w:rsidRDefault="005B578A" w:rsidP="009B2F56">
      <w:r>
        <w:continuationSeparator/>
      </w:r>
    </w:p>
  </w:footnote>
  <w:footnote w:id="1">
    <w:p w14:paraId="544DFCAC" w14:textId="77777777" w:rsidR="00491093" w:rsidRDefault="00491093">
      <w:pPr>
        <w:pStyle w:val="FootnoteText"/>
      </w:pPr>
      <w:r w:rsidRPr="00540564">
        <w:rPr>
          <w:rStyle w:val="FootnoteReference"/>
          <w:vertAlign w:val="baseline"/>
        </w:rPr>
        <w:footnoteRef/>
      </w:r>
      <w:r>
        <w:t xml:space="preserve"> </w:t>
      </w:r>
      <w:r>
        <w:rPr>
          <w:rFonts w:ascii="Palatino Linotype" w:hAnsi="Palatino Linotype"/>
        </w:rPr>
        <w:t>All co-authored articles were contributed to equally by the authors.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9D7"/>
    <w:multiLevelType w:val="hybridMultilevel"/>
    <w:tmpl w:val="A67EA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C29"/>
    <w:multiLevelType w:val="hybridMultilevel"/>
    <w:tmpl w:val="68FE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4E17"/>
    <w:multiLevelType w:val="hybridMultilevel"/>
    <w:tmpl w:val="51F49620"/>
    <w:lvl w:ilvl="0" w:tplc="35EE338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D7C"/>
    <w:multiLevelType w:val="hybridMultilevel"/>
    <w:tmpl w:val="B95817A4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F2B75"/>
    <w:multiLevelType w:val="hybridMultilevel"/>
    <w:tmpl w:val="C010B08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7028B"/>
    <w:multiLevelType w:val="hybridMultilevel"/>
    <w:tmpl w:val="5D227F5C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94036"/>
    <w:multiLevelType w:val="hybridMultilevel"/>
    <w:tmpl w:val="19D66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39D3"/>
    <w:multiLevelType w:val="hybridMultilevel"/>
    <w:tmpl w:val="D2B89C2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74E44"/>
    <w:multiLevelType w:val="hybridMultilevel"/>
    <w:tmpl w:val="72F8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996"/>
    <w:multiLevelType w:val="hybridMultilevel"/>
    <w:tmpl w:val="8604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231A"/>
    <w:multiLevelType w:val="hybridMultilevel"/>
    <w:tmpl w:val="C8E8F3DA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8728A"/>
    <w:multiLevelType w:val="hybridMultilevel"/>
    <w:tmpl w:val="D95897E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736F7"/>
    <w:multiLevelType w:val="hybridMultilevel"/>
    <w:tmpl w:val="ABE88D0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E0D59"/>
    <w:multiLevelType w:val="hybridMultilevel"/>
    <w:tmpl w:val="B742097A"/>
    <w:lvl w:ilvl="0" w:tplc="9CDC0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32EAF"/>
    <w:multiLevelType w:val="hybridMultilevel"/>
    <w:tmpl w:val="5E345E3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F52834"/>
    <w:multiLevelType w:val="hybridMultilevel"/>
    <w:tmpl w:val="0718630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A4A32"/>
    <w:multiLevelType w:val="hybridMultilevel"/>
    <w:tmpl w:val="23EEE0B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11812"/>
    <w:multiLevelType w:val="hybridMultilevel"/>
    <w:tmpl w:val="3866FD9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662E5"/>
    <w:multiLevelType w:val="hybridMultilevel"/>
    <w:tmpl w:val="74762BE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C1F59"/>
    <w:multiLevelType w:val="hybridMultilevel"/>
    <w:tmpl w:val="8894219A"/>
    <w:lvl w:ilvl="0" w:tplc="AFCC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40235"/>
    <w:multiLevelType w:val="hybridMultilevel"/>
    <w:tmpl w:val="95C64182"/>
    <w:lvl w:ilvl="0" w:tplc="F4505F8C">
      <w:start w:val="1"/>
      <w:numFmt w:val="bullet"/>
      <w:lvlText w:val="­"/>
      <w:lvlJc w:val="left"/>
      <w:pPr>
        <w:ind w:left="54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 w15:restartNumberingAfterBreak="0">
    <w:nsid w:val="753D6CAA"/>
    <w:multiLevelType w:val="hybridMultilevel"/>
    <w:tmpl w:val="2A64AADE"/>
    <w:lvl w:ilvl="0" w:tplc="F4505F8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43766">
    <w:abstractNumId w:val="21"/>
  </w:num>
  <w:num w:numId="2" w16cid:durableId="1834640653">
    <w:abstractNumId w:val="7"/>
  </w:num>
  <w:num w:numId="3" w16cid:durableId="1365401272">
    <w:abstractNumId w:val="11"/>
  </w:num>
  <w:num w:numId="4" w16cid:durableId="759180395">
    <w:abstractNumId w:val="18"/>
  </w:num>
  <w:num w:numId="5" w16cid:durableId="132334908">
    <w:abstractNumId w:val="15"/>
  </w:num>
  <w:num w:numId="6" w16cid:durableId="677927825">
    <w:abstractNumId w:val="14"/>
  </w:num>
  <w:num w:numId="7" w16cid:durableId="243731298">
    <w:abstractNumId w:val="20"/>
  </w:num>
  <w:num w:numId="8" w16cid:durableId="933173612">
    <w:abstractNumId w:val="19"/>
  </w:num>
  <w:num w:numId="9" w16cid:durableId="1973167738">
    <w:abstractNumId w:val="16"/>
  </w:num>
  <w:num w:numId="10" w16cid:durableId="1242830248">
    <w:abstractNumId w:val="17"/>
  </w:num>
  <w:num w:numId="11" w16cid:durableId="458303822">
    <w:abstractNumId w:val="10"/>
  </w:num>
  <w:num w:numId="12" w16cid:durableId="1701317755">
    <w:abstractNumId w:val="3"/>
  </w:num>
  <w:num w:numId="13" w16cid:durableId="1070618075">
    <w:abstractNumId w:val="2"/>
  </w:num>
  <w:num w:numId="14" w16cid:durableId="1086463170">
    <w:abstractNumId w:val="4"/>
  </w:num>
  <w:num w:numId="15" w16cid:durableId="160853435">
    <w:abstractNumId w:val="12"/>
  </w:num>
  <w:num w:numId="16" w16cid:durableId="497694061">
    <w:abstractNumId w:val="9"/>
  </w:num>
  <w:num w:numId="17" w16cid:durableId="761217375">
    <w:abstractNumId w:val="0"/>
  </w:num>
  <w:num w:numId="18" w16cid:durableId="1493597992">
    <w:abstractNumId w:val="5"/>
  </w:num>
  <w:num w:numId="19" w16cid:durableId="390078011">
    <w:abstractNumId w:val="1"/>
  </w:num>
  <w:num w:numId="20" w16cid:durableId="676886647">
    <w:abstractNumId w:val="8"/>
  </w:num>
  <w:num w:numId="21" w16cid:durableId="1659842273">
    <w:abstractNumId w:val="6"/>
  </w:num>
  <w:num w:numId="22" w16cid:durableId="16477806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7D"/>
    <w:rsid w:val="00005922"/>
    <w:rsid w:val="00007670"/>
    <w:rsid w:val="00014C12"/>
    <w:rsid w:val="000156A5"/>
    <w:rsid w:val="00027ED1"/>
    <w:rsid w:val="00036996"/>
    <w:rsid w:val="00037714"/>
    <w:rsid w:val="00037A85"/>
    <w:rsid w:val="00041D92"/>
    <w:rsid w:val="00044B6B"/>
    <w:rsid w:val="00051219"/>
    <w:rsid w:val="00053CD8"/>
    <w:rsid w:val="00056DF6"/>
    <w:rsid w:val="000645B9"/>
    <w:rsid w:val="0006467F"/>
    <w:rsid w:val="00066C29"/>
    <w:rsid w:val="00067B6A"/>
    <w:rsid w:val="00071ECA"/>
    <w:rsid w:val="000774CD"/>
    <w:rsid w:val="00086A82"/>
    <w:rsid w:val="00092C10"/>
    <w:rsid w:val="000A22B5"/>
    <w:rsid w:val="000A4E9D"/>
    <w:rsid w:val="000A77BF"/>
    <w:rsid w:val="000B137C"/>
    <w:rsid w:val="000B3884"/>
    <w:rsid w:val="000B49C9"/>
    <w:rsid w:val="000B676B"/>
    <w:rsid w:val="000B7207"/>
    <w:rsid w:val="000C5628"/>
    <w:rsid w:val="000C705E"/>
    <w:rsid w:val="000D1F68"/>
    <w:rsid w:val="000E4D15"/>
    <w:rsid w:val="000E74F2"/>
    <w:rsid w:val="000F026E"/>
    <w:rsid w:val="000F14AE"/>
    <w:rsid w:val="000F6E50"/>
    <w:rsid w:val="0010364A"/>
    <w:rsid w:val="00107588"/>
    <w:rsid w:val="00112369"/>
    <w:rsid w:val="001178B3"/>
    <w:rsid w:val="00117999"/>
    <w:rsid w:val="00117BC4"/>
    <w:rsid w:val="00126692"/>
    <w:rsid w:val="00130282"/>
    <w:rsid w:val="00135C6B"/>
    <w:rsid w:val="0013676B"/>
    <w:rsid w:val="00140C5A"/>
    <w:rsid w:val="001460E3"/>
    <w:rsid w:val="001502D5"/>
    <w:rsid w:val="0015285E"/>
    <w:rsid w:val="00152883"/>
    <w:rsid w:val="001569C9"/>
    <w:rsid w:val="0015705E"/>
    <w:rsid w:val="0016369F"/>
    <w:rsid w:val="00170D01"/>
    <w:rsid w:val="00171BB1"/>
    <w:rsid w:val="00172896"/>
    <w:rsid w:val="00172BCA"/>
    <w:rsid w:val="00173B6D"/>
    <w:rsid w:val="00184137"/>
    <w:rsid w:val="00184312"/>
    <w:rsid w:val="001879B6"/>
    <w:rsid w:val="00190E0C"/>
    <w:rsid w:val="0019670D"/>
    <w:rsid w:val="001A772A"/>
    <w:rsid w:val="001B117C"/>
    <w:rsid w:val="001B14A6"/>
    <w:rsid w:val="001B1867"/>
    <w:rsid w:val="001B442C"/>
    <w:rsid w:val="001B59F3"/>
    <w:rsid w:val="001C2ADE"/>
    <w:rsid w:val="001C4DEC"/>
    <w:rsid w:val="001C55C7"/>
    <w:rsid w:val="001C783F"/>
    <w:rsid w:val="001D19A1"/>
    <w:rsid w:val="001D66E2"/>
    <w:rsid w:val="001E036F"/>
    <w:rsid w:val="001E1003"/>
    <w:rsid w:val="001E19A2"/>
    <w:rsid w:val="001E330E"/>
    <w:rsid w:val="001E79CA"/>
    <w:rsid w:val="001E7F8C"/>
    <w:rsid w:val="001F2595"/>
    <w:rsid w:val="001F4C02"/>
    <w:rsid w:val="001F5DA2"/>
    <w:rsid w:val="00200BFA"/>
    <w:rsid w:val="0020178A"/>
    <w:rsid w:val="00202AED"/>
    <w:rsid w:val="0020485A"/>
    <w:rsid w:val="002074A9"/>
    <w:rsid w:val="002077B7"/>
    <w:rsid w:val="00216B2D"/>
    <w:rsid w:val="00222E45"/>
    <w:rsid w:val="00230D03"/>
    <w:rsid w:val="00237633"/>
    <w:rsid w:val="00244B86"/>
    <w:rsid w:val="00245440"/>
    <w:rsid w:val="0025016C"/>
    <w:rsid w:val="0025018E"/>
    <w:rsid w:val="0025221D"/>
    <w:rsid w:val="0025617D"/>
    <w:rsid w:val="00257B31"/>
    <w:rsid w:val="00261D9E"/>
    <w:rsid w:val="00274F16"/>
    <w:rsid w:val="002758E7"/>
    <w:rsid w:val="00280655"/>
    <w:rsid w:val="00283004"/>
    <w:rsid w:val="00285713"/>
    <w:rsid w:val="00287C5D"/>
    <w:rsid w:val="00291EA1"/>
    <w:rsid w:val="00292108"/>
    <w:rsid w:val="002A3B5D"/>
    <w:rsid w:val="002A64D8"/>
    <w:rsid w:val="002A7C2E"/>
    <w:rsid w:val="002B03A7"/>
    <w:rsid w:val="002B40E4"/>
    <w:rsid w:val="002B735D"/>
    <w:rsid w:val="002C0F40"/>
    <w:rsid w:val="002C61E1"/>
    <w:rsid w:val="002D10AE"/>
    <w:rsid w:val="002D302E"/>
    <w:rsid w:val="002D393B"/>
    <w:rsid w:val="002E1F4F"/>
    <w:rsid w:val="002E3073"/>
    <w:rsid w:val="002E5EED"/>
    <w:rsid w:val="002F0CD3"/>
    <w:rsid w:val="002F1F19"/>
    <w:rsid w:val="002F2348"/>
    <w:rsid w:val="002F250F"/>
    <w:rsid w:val="002F7C8B"/>
    <w:rsid w:val="00301CD2"/>
    <w:rsid w:val="003026BB"/>
    <w:rsid w:val="003164D2"/>
    <w:rsid w:val="0033283E"/>
    <w:rsid w:val="00334A69"/>
    <w:rsid w:val="003364BB"/>
    <w:rsid w:val="00341AD1"/>
    <w:rsid w:val="003420B3"/>
    <w:rsid w:val="003422BD"/>
    <w:rsid w:val="00345987"/>
    <w:rsid w:val="00347236"/>
    <w:rsid w:val="00351D02"/>
    <w:rsid w:val="00356F8C"/>
    <w:rsid w:val="0036057E"/>
    <w:rsid w:val="00363F18"/>
    <w:rsid w:val="00365B23"/>
    <w:rsid w:val="00367AD9"/>
    <w:rsid w:val="003859BA"/>
    <w:rsid w:val="00390055"/>
    <w:rsid w:val="003937C1"/>
    <w:rsid w:val="00396C5E"/>
    <w:rsid w:val="003978EA"/>
    <w:rsid w:val="003A2C87"/>
    <w:rsid w:val="003A4F21"/>
    <w:rsid w:val="003A68FA"/>
    <w:rsid w:val="003B1C3B"/>
    <w:rsid w:val="003B3B19"/>
    <w:rsid w:val="003B3FB7"/>
    <w:rsid w:val="003B6D3A"/>
    <w:rsid w:val="003C503D"/>
    <w:rsid w:val="003C7CB1"/>
    <w:rsid w:val="003D0348"/>
    <w:rsid w:val="003D154D"/>
    <w:rsid w:val="003E5E11"/>
    <w:rsid w:val="003F071E"/>
    <w:rsid w:val="003F1B25"/>
    <w:rsid w:val="003F6937"/>
    <w:rsid w:val="004001B0"/>
    <w:rsid w:val="00402E22"/>
    <w:rsid w:val="00403D25"/>
    <w:rsid w:val="00404BCD"/>
    <w:rsid w:val="00405E70"/>
    <w:rsid w:val="004260F2"/>
    <w:rsid w:val="00427BFD"/>
    <w:rsid w:val="00430C81"/>
    <w:rsid w:val="00432364"/>
    <w:rsid w:val="004331D7"/>
    <w:rsid w:val="00433FF7"/>
    <w:rsid w:val="004420FD"/>
    <w:rsid w:val="00442851"/>
    <w:rsid w:val="00443285"/>
    <w:rsid w:val="004462A5"/>
    <w:rsid w:val="004502A2"/>
    <w:rsid w:val="00451394"/>
    <w:rsid w:val="00451F44"/>
    <w:rsid w:val="0045201A"/>
    <w:rsid w:val="00455D69"/>
    <w:rsid w:val="0045627D"/>
    <w:rsid w:val="00456C69"/>
    <w:rsid w:val="00461D1B"/>
    <w:rsid w:val="00475613"/>
    <w:rsid w:val="004764A5"/>
    <w:rsid w:val="0048201C"/>
    <w:rsid w:val="0048564C"/>
    <w:rsid w:val="004862C4"/>
    <w:rsid w:val="004865F5"/>
    <w:rsid w:val="004872CC"/>
    <w:rsid w:val="00491093"/>
    <w:rsid w:val="004977A7"/>
    <w:rsid w:val="00497891"/>
    <w:rsid w:val="004A73C2"/>
    <w:rsid w:val="004B5ED9"/>
    <w:rsid w:val="004B7F45"/>
    <w:rsid w:val="004C24BC"/>
    <w:rsid w:val="004C4A23"/>
    <w:rsid w:val="004C6A06"/>
    <w:rsid w:val="004D177A"/>
    <w:rsid w:val="004D285D"/>
    <w:rsid w:val="004D29E2"/>
    <w:rsid w:val="004D3CDA"/>
    <w:rsid w:val="004E1A88"/>
    <w:rsid w:val="004E29AC"/>
    <w:rsid w:val="004E400A"/>
    <w:rsid w:val="004E7732"/>
    <w:rsid w:val="004F06CC"/>
    <w:rsid w:val="004F06F5"/>
    <w:rsid w:val="004F1E56"/>
    <w:rsid w:val="004F4335"/>
    <w:rsid w:val="005019C9"/>
    <w:rsid w:val="00513ABF"/>
    <w:rsid w:val="00514618"/>
    <w:rsid w:val="0051707C"/>
    <w:rsid w:val="005172DA"/>
    <w:rsid w:val="00526939"/>
    <w:rsid w:val="00530984"/>
    <w:rsid w:val="00534CF2"/>
    <w:rsid w:val="0053708F"/>
    <w:rsid w:val="00537856"/>
    <w:rsid w:val="00540564"/>
    <w:rsid w:val="00542CBA"/>
    <w:rsid w:val="0054502E"/>
    <w:rsid w:val="005540CE"/>
    <w:rsid w:val="00555F1F"/>
    <w:rsid w:val="00560732"/>
    <w:rsid w:val="0056076E"/>
    <w:rsid w:val="005617F0"/>
    <w:rsid w:val="00562744"/>
    <w:rsid w:val="00567D63"/>
    <w:rsid w:val="00573E47"/>
    <w:rsid w:val="00576EEF"/>
    <w:rsid w:val="00577E66"/>
    <w:rsid w:val="00580BE3"/>
    <w:rsid w:val="00582991"/>
    <w:rsid w:val="0059034A"/>
    <w:rsid w:val="0059197D"/>
    <w:rsid w:val="00591EEA"/>
    <w:rsid w:val="00592DD6"/>
    <w:rsid w:val="00593491"/>
    <w:rsid w:val="005A1F9E"/>
    <w:rsid w:val="005A28C8"/>
    <w:rsid w:val="005B578A"/>
    <w:rsid w:val="005C190D"/>
    <w:rsid w:val="005C4E22"/>
    <w:rsid w:val="005E017B"/>
    <w:rsid w:val="005E3517"/>
    <w:rsid w:val="005E3A8B"/>
    <w:rsid w:val="005E6781"/>
    <w:rsid w:val="005E6A8A"/>
    <w:rsid w:val="005F0186"/>
    <w:rsid w:val="005F086B"/>
    <w:rsid w:val="005F237A"/>
    <w:rsid w:val="005F329F"/>
    <w:rsid w:val="005F7469"/>
    <w:rsid w:val="00604600"/>
    <w:rsid w:val="00605AEF"/>
    <w:rsid w:val="006072DC"/>
    <w:rsid w:val="00610A5C"/>
    <w:rsid w:val="00616CC4"/>
    <w:rsid w:val="00617839"/>
    <w:rsid w:val="006257FA"/>
    <w:rsid w:val="00627861"/>
    <w:rsid w:val="0063076A"/>
    <w:rsid w:val="00630CE3"/>
    <w:rsid w:val="0063219A"/>
    <w:rsid w:val="006332E8"/>
    <w:rsid w:val="00634777"/>
    <w:rsid w:val="00635309"/>
    <w:rsid w:val="00635640"/>
    <w:rsid w:val="00635780"/>
    <w:rsid w:val="00637AAB"/>
    <w:rsid w:val="0064065D"/>
    <w:rsid w:val="00642D5A"/>
    <w:rsid w:val="00644999"/>
    <w:rsid w:val="00644BC9"/>
    <w:rsid w:val="00645D14"/>
    <w:rsid w:val="00647441"/>
    <w:rsid w:val="00662C1F"/>
    <w:rsid w:val="00666636"/>
    <w:rsid w:val="006719AB"/>
    <w:rsid w:val="00671E99"/>
    <w:rsid w:val="00675E49"/>
    <w:rsid w:val="00680E96"/>
    <w:rsid w:val="00683EB5"/>
    <w:rsid w:val="006846AA"/>
    <w:rsid w:val="0069239A"/>
    <w:rsid w:val="00692D88"/>
    <w:rsid w:val="0069398E"/>
    <w:rsid w:val="00694F39"/>
    <w:rsid w:val="00695165"/>
    <w:rsid w:val="006A0CDE"/>
    <w:rsid w:val="006A470B"/>
    <w:rsid w:val="006B1571"/>
    <w:rsid w:val="006B1E9F"/>
    <w:rsid w:val="006B3CF5"/>
    <w:rsid w:val="006B62A2"/>
    <w:rsid w:val="006B66C3"/>
    <w:rsid w:val="006C1E4F"/>
    <w:rsid w:val="006C3B57"/>
    <w:rsid w:val="006C6D70"/>
    <w:rsid w:val="006D0D71"/>
    <w:rsid w:val="006D4F58"/>
    <w:rsid w:val="006D5621"/>
    <w:rsid w:val="006D75CB"/>
    <w:rsid w:val="006E1B8F"/>
    <w:rsid w:val="006E5349"/>
    <w:rsid w:val="006E7582"/>
    <w:rsid w:val="006F01C4"/>
    <w:rsid w:val="006F08E6"/>
    <w:rsid w:val="006F2C13"/>
    <w:rsid w:val="006F6DCC"/>
    <w:rsid w:val="00704337"/>
    <w:rsid w:val="007057FF"/>
    <w:rsid w:val="00706FB2"/>
    <w:rsid w:val="007150BE"/>
    <w:rsid w:val="00721B1A"/>
    <w:rsid w:val="00725905"/>
    <w:rsid w:val="00730AD4"/>
    <w:rsid w:val="00730EEF"/>
    <w:rsid w:val="007351D8"/>
    <w:rsid w:val="00735912"/>
    <w:rsid w:val="00735FB6"/>
    <w:rsid w:val="00736DBE"/>
    <w:rsid w:val="00737731"/>
    <w:rsid w:val="0074235E"/>
    <w:rsid w:val="0074448A"/>
    <w:rsid w:val="00745126"/>
    <w:rsid w:val="00745E8A"/>
    <w:rsid w:val="0075295F"/>
    <w:rsid w:val="007579BF"/>
    <w:rsid w:val="0076124D"/>
    <w:rsid w:val="007612FD"/>
    <w:rsid w:val="00764A4A"/>
    <w:rsid w:val="00765C8B"/>
    <w:rsid w:val="0076773C"/>
    <w:rsid w:val="00770667"/>
    <w:rsid w:val="00774372"/>
    <w:rsid w:val="00780208"/>
    <w:rsid w:val="00784CF5"/>
    <w:rsid w:val="007871E2"/>
    <w:rsid w:val="00787DF0"/>
    <w:rsid w:val="00796AAB"/>
    <w:rsid w:val="0079740C"/>
    <w:rsid w:val="007A635C"/>
    <w:rsid w:val="007A7FC2"/>
    <w:rsid w:val="007B0D31"/>
    <w:rsid w:val="007B1EE6"/>
    <w:rsid w:val="007B4F0E"/>
    <w:rsid w:val="007B541A"/>
    <w:rsid w:val="007B79FC"/>
    <w:rsid w:val="007C39CC"/>
    <w:rsid w:val="007C4D4F"/>
    <w:rsid w:val="007C7F9C"/>
    <w:rsid w:val="007D011F"/>
    <w:rsid w:val="007D4EB5"/>
    <w:rsid w:val="007D7C7F"/>
    <w:rsid w:val="007E0AF6"/>
    <w:rsid w:val="007E1D52"/>
    <w:rsid w:val="007E3527"/>
    <w:rsid w:val="007E7490"/>
    <w:rsid w:val="007F3D7B"/>
    <w:rsid w:val="007F4476"/>
    <w:rsid w:val="007F61C8"/>
    <w:rsid w:val="007F69FB"/>
    <w:rsid w:val="008005E9"/>
    <w:rsid w:val="00807CBE"/>
    <w:rsid w:val="0081767A"/>
    <w:rsid w:val="00824903"/>
    <w:rsid w:val="008257D4"/>
    <w:rsid w:val="00825ED1"/>
    <w:rsid w:val="00835C1C"/>
    <w:rsid w:val="008406DB"/>
    <w:rsid w:val="00840A23"/>
    <w:rsid w:val="0084320C"/>
    <w:rsid w:val="00850D76"/>
    <w:rsid w:val="0085191A"/>
    <w:rsid w:val="0085268B"/>
    <w:rsid w:val="008550DD"/>
    <w:rsid w:val="0085542A"/>
    <w:rsid w:val="0086095A"/>
    <w:rsid w:val="00863DC4"/>
    <w:rsid w:val="00864666"/>
    <w:rsid w:val="008825F9"/>
    <w:rsid w:val="00886C57"/>
    <w:rsid w:val="0089267B"/>
    <w:rsid w:val="00893F1A"/>
    <w:rsid w:val="00895592"/>
    <w:rsid w:val="008A0E88"/>
    <w:rsid w:val="008A1A78"/>
    <w:rsid w:val="008A32AC"/>
    <w:rsid w:val="008A351E"/>
    <w:rsid w:val="008A4416"/>
    <w:rsid w:val="008A60A6"/>
    <w:rsid w:val="008B1ED2"/>
    <w:rsid w:val="008B492B"/>
    <w:rsid w:val="008C5131"/>
    <w:rsid w:val="008D0E88"/>
    <w:rsid w:val="008D19DD"/>
    <w:rsid w:val="008D34D1"/>
    <w:rsid w:val="008D60BD"/>
    <w:rsid w:val="008E26BB"/>
    <w:rsid w:val="008F592F"/>
    <w:rsid w:val="008F65E0"/>
    <w:rsid w:val="00900982"/>
    <w:rsid w:val="009023AD"/>
    <w:rsid w:val="00903E62"/>
    <w:rsid w:val="00904318"/>
    <w:rsid w:val="00910071"/>
    <w:rsid w:val="00916A47"/>
    <w:rsid w:val="0091753F"/>
    <w:rsid w:val="0092217A"/>
    <w:rsid w:val="00922D83"/>
    <w:rsid w:val="00923F04"/>
    <w:rsid w:val="0093011C"/>
    <w:rsid w:val="00930E41"/>
    <w:rsid w:val="00937AFD"/>
    <w:rsid w:val="0094114E"/>
    <w:rsid w:val="00945005"/>
    <w:rsid w:val="0094766D"/>
    <w:rsid w:val="0095109B"/>
    <w:rsid w:val="009512AB"/>
    <w:rsid w:val="00952132"/>
    <w:rsid w:val="00955E14"/>
    <w:rsid w:val="009565CC"/>
    <w:rsid w:val="00961BCE"/>
    <w:rsid w:val="00962E04"/>
    <w:rsid w:val="00963346"/>
    <w:rsid w:val="009657A4"/>
    <w:rsid w:val="00966E44"/>
    <w:rsid w:val="00977F9E"/>
    <w:rsid w:val="00983080"/>
    <w:rsid w:val="00993996"/>
    <w:rsid w:val="00994ABB"/>
    <w:rsid w:val="00995918"/>
    <w:rsid w:val="009A0A38"/>
    <w:rsid w:val="009A1F68"/>
    <w:rsid w:val="009A237E"/>
    <w:rsid w:val="009A467D"/>
    <w:rsid w:val="009A7BD6"/>
    <w:rsid w:val="009B08AD"/>
    <w:rsid w:val="009B112E"/>
    <w:rsid w:val="009B1AA6"/>
    <w:rsid w:val="009B1ED7"/>
    <w:rsid w:val="009B2F56"/>
    <w:rsid w:val="009B63A0"/>
    <w:rsid w:val="009B7EB3"/>
    <w:rsid w:val="009C5F2A"/>
    <w:rsid w:val="009D2E0A"/>
    <w:rsid w:val="009E0FB3"/>
    <w:rsid w:val="009E1F76"/>
    <w:rsid w:val="009E5909"/>
    <w:rsid w:val="009F47FE"/>
    <w:rsid w:val="00A05265"/>
    <w:rsid w:val="00A06170"/>
    <w:rsid w:val="00A207A0"/>
    <w:rsid w:val="00A213FB"/>
    <w:rsid w:val="00A25ADC"/>
    <w:rsid w:val="00A30A82"/>
    <w:rsid w:val="00A33BAA"/>
    <w:rsid w:val="00A35053"/>
    <w:rsid w:val="00A37F35"/>
    <w:rsid w:val="00A40199"/>
    <w:rsid w:val="00A42B47"/>
    <w:rsid w:val="00A4406B"/>
    <w:rsid w:val="00A475F0"/>
    <w:rsid w:val="00A60B06"/>
    <w:rsid w:val="00A61482"/>
    <w:rsid w:val="00A63C52"/>
    <w:rsid w:val="00A73CB7"/>
    <w:rsid w:val="00A80396"/>
    <w:rsid w:val="00A803F2"/>
    <w:rsid w:val="00A804E9"/>
    <w:rsid w:val="00A8194E"/>
    <w:rsid w:val="00A864B7"/>
    <w:rsid w:val="00A871B1"/>
    <w:rsid w:val="00A9345D"/>
    <w:rsid w:val="00A945FC"/>
    <w:rsid w:val="00A95159"/>
    <w:rsid w:val="00A95D89"/>
    <w:rsid w:val="00A9643D"/>
    <w:rsid w:val="00AA0358"/>
    <w:rsid w:val="00AA1DDC"/>
    <w:rsid w:val="00AA229E"/>
    <w:rsid w:val="00AA263D"/>
    <w:rsid w:val="00AB34BD"/>
    <w:rsid w:val="00AB3999"/>
    <w:rsid w:val="00AB4D49"/>
    <w:rsid w:val="00AB5970"/>
    <w:rsid w:val="00AB5EBF"/>
    <w:rsid w:val="00AC002F"/>
    <w:rsid w:val="00AC2544"/>
    <w:rsid w:val="00AC30C5"/>
    <w:rsid w:val="00AC3BB7"/>
    <w:rsid w:val="00AD00DE"/>
    <w:rsid w:val="00AD0766"/>
    <w:rsid w:val="00AD2607"/>
    <w:rsid w:val="00AE2B79"/>
    <w:rsid w:val="00AE4B48"/>
    <w:rsid w:val="00AE6C03"/>
    <w:rsid w:val="00AE6C49"/>
    <w:rsid w:val="00AF0437"/>
    <w:rsid w:val="00B00C04"/>
    <w:rsid w:val="00B00FFC"/>
    <w:rsid w:val="00B01979"/>
    <w:rsid w:val="00B02D25"/>
    <w:rsid w:val="00B0676C"/>
    <w:rsid w:val="00B10AE0"/>
    <w:rsid w:val="00B12075"/>
    <w:rsid w:val="00B1536D"/>
    <w:rsid w:val="00B171B3"/>
    <w:rsid w:val="00B17A8B"/>
    <w:rsid w:val="00B20652"/>
    <w:rsid w:val="00B220CF"/>
    <w:rsid w:val="00B22FF0"/>
    <w:rsid w:val="00B23A0C"/>
    <w:rsid w:val="00B26DF4"/>
    <w:rsid w:val="00B329C2"/>
    <w:rsid w:val="00B453A5"/>
    <w:rsid w:val="00B50925"/>
    <w:rsid w:val="00B54A50"/>
    <w:rsid w:val="00B55AF1"/>
    <w:rsid w:val="00B55F82"/>
    <w:rsid w:val="00B60278"/>
    <w:rsid w:val="00B70533"/>
    <w:rsid w:val="00B72868"/>
    <w:rsid w:val="00B7564D"/>
    <w:rsid w:val="00B769A9"/>
    <w:rsid w:val="00B81DA5"/>
    <w:rsid w:val="00B826F0"/>
    <w:rsid w:val="00B92D1C"/>
    <w:rsid w:val="00B963D9"/>
    <w:rsid w:val="00BA1258"/>
    <w:rsid w:val="00BA15EF"/>
    <w:rsid w:val="00BA72D3"/>
    <w:rsid w:val="00BB01DC"/>
    <w:rsid w:val="00BB074F"/>
    <w:rsid w:val="00BB2F77"/>
    <w:rsid w:val="00BB79AE"/>
    <w:rsid w:val="00BB7F70"/>
    <w:rsid w:val="00BC2D31"/>
    <w:rsid w:val="00BC45FD"/>
    <w:rsid w:val="00BC47AB"/>
    <w:rsid w:val="00BC6808"/>
    <w:rsid w:val="00BC7B7B"/>
    <w:rsid w:val="00BD14CE"/>
    <w:rsid w:val="00BD3814"/>
    <w:rsid w:val="00BD7BC0"/>
    <w:rsid w:val="00BD7D3E"/>
    <w:rsid w:val="00BE0B1E"/>
    <w:rsid w:val="00BE2496"/>
    <w:rsid w:val="00BE4C0B"/>
    <w:rsid w:val="00BE6E7E"/>
    <w:rsid w:val="00BF1040"/>
    <w:rsid w:val="00BF14C3"/>
    <w:rsid w:val="00BF18FE"/>
    <w:rsid w:val="00C046BE"/>
    <w:rsid w:val="00C06BDF"/>
    <w:rsid w:val="00C079D5"/>
    <w:rsid w:val="00C149EC"/>
    <w:rsid w:val="00C20657"/>
    <w:rsid w:val="00C2358C"/>
    <w:rsid w:val="00C32C1C"/>
    <w:rsid w:val="00C33FA0"/>
    <w:rsid w:val="00C40067"/>
    <w:rsid w:val="00C456FF"/>
    <w:rsid w:val="00C47CB4"/>
    <w:rsid w:val="00C5744C"/>
    <w:rsid w:val="00C624EB"/>
    <w:rsid w:val="00C6375C"/>
    <w:rsid w:val="00C65B0A"/>
    <w:rsid w:val="00C67113"/>
    <w:rsid w:val="00C72CF6"/>
    <w:rsid w:val="00C7702B"/>
    <w:rsid w:val="00C82F6E"/>
    <w:rsid w:val="00C873FC"/>
    <w:rsid w:val="00C9226C"/>
    <w:rsid w:val="00C9778E"/>
    <w:rsid w:val="00CB0A9E"/>
    <w:rsid w:val="00CB1070"/>
    <w:rsid w:val="00CB16B7"/>
    <w:rsid w:val="00CB2806"/>
    <w:rsid w:val="00CB2C9F"/>
    <w:rsid w:val="00CC2463"/>
    <w:rsid w:val="00CC617C"/>
    <w:rsid w:val="00CC7790"/>
    <w:rsid w:val="00CD322E"/>
    <w:rsid w:val="00CD4EB4"/>
    <w:rsid w:val="00CD72BD"/>
    <w:rsid w:val="00CE1D90"/>
    <w:rsid w:val="00CE4274"/>
    <w:rsid w:val="00CE5A59"/>
    <w:rsid w:val="00CF038C"/>
    <w:rsid w:val="00CF40EA"/>
    <w:rsid w:val="00CF728B"/>
    <w:rsid w:val="00D0024E"/>
    <w:rsid w:val="00D02E5F"/>
    <w:rsid w:val="00D115A1"/>
    <w:rsid w:val="00D13AEA"/>
    <w:rsid w:val="00D15173"/>
    <w:rsid w:val="00D153F8"/>
    <w:rsid w:val="00D16134"/>
    <w:rsid w:val="00D1794D"/>
    <w:rsid w:val="00D22231"/>
    <w:rsid w:val="00D23EA9"/>
    <w:rsid w:val="00D310A6"/>
    <w:rsid w:val="00D31DB8"/>
    <w:rsid w:val="00D413CD"/>
    <w:rsid w:val="00D42341"/>
    <w:rsid w:val="00D45880"/>
    <w:rsid w:val="00D4680E"/>
    <w:rsid w:val="00D5055D"/>
    <w:rsid w:val="00D53D60"/>
    <w:rsid w:val="00D5442E"/>
    <w:rsid w:val="00D55537"/>
    <w:rsid w:val="00D60FE1"/>
    <w:rsid w:val="00D64F2C"/>
    <w:rsid w:val="00D65113"/>
    <w:rsid w:val="00D65B3C"/>
    <w:rsid w:val="00D71701"/>
    <w:rsid w:val="00D758F9"/>
    <w:rsid w:val="00D8015E"/>
    <w:rsid w:val="00D80A8B"/>
    <w:rsid w:val="00D80FD6"/>
    <w:rsid w:val="00D83720"/>
    <w:rsid w:val="00D838BD"/>
    <w:rsid w:val="00D84837"/>
    <w:rsid w:val="00D84945"/>
    <w:rsid w:val="00D862B6"/>
    <w:rsid w:val="00D87CFF"/>
    <w:rsid w:val="00D9395B"/>
    <w:rsid w:val="00D9752F"/>
    <w:rsid w:val="00DA556E"/>
    <w:rsid w:val="00DA6EA1"/>
    <w:rsid w:val="00DB4984"/>
    <w:rsid w:val="00DB745A"/>
    <w:rsid w:val="00DC040C"/>
    <w:rsid w:val="00DC22B6"/>
    <w:rsid w:val="00DC277F"/>
    <w:rsid w:val="00DD148D"/>
    <w:rsid w:val="00DD2413"/>
    <w:rsid w:val="00DD39B0"/>
    <w:rsid w:val="00DD750A"/>
    <w:rsid w:val="00DE1C52"/>
    <w:rsid w:val="00DE4D42"/>
    <w:rsid w:val="00DE5B6B"/>
    <w:rsid w:val="00DF01AB"/>
    <w:rsid w:val="00DF1510"/>
    <w:rsid w:val="00DF555F"/>
    <w:rsid w:val="00DF77C5"/>
    <w:rsid w:val="00DF7A80"/>
    <w:rsid w:val="00E063EC"/>
    <w:rsid w:val="00E06B4D"/>
    <w:rsid w:val="00E07816"/>
    <w:rsid w:val="00E130BF"/>
    <w:rsid w:val="00E13EDB"/>
    <w:rsid w:val="00E21CB0"/>
    <w:rsid w:val="00E25D81"/>
    <w:rsid w:val="00E27BEE"/>
    <w:rsid w:val="00E339F3"/>
    <w:rsid w:val="00E400DC"/>
    <w:rsid w:val="00E42FBA"/>
    <w:rsid w:val="00E434B9"/>
    <w:rsid w:val="00E44080"/>
    <w:rsid w:val="00E51A0B"/>
    <w:rsid w:val="00E55EE5"/>
    <w:rsid w:val="00E67B96"/>
    <w:rsid w:val="00E87F7E"/>
    <w:rsid w:val="00E90830"/>
    <w:rsid w:val="00E971C7"/>
    <w:rsid w:val="00EA475B"/>
    <w:rsid w:val="00EA63EE"/>
    <w:rsid w:val="00EA6DDF"/>
    <w:rsid w:val="00EA73EB"/>
    <w:rsid w:val="00EB1920"/>
    <w:rsid w:val="00EB237C"/>
    <w:rsid w:val="00EC0FD9"/>
    <w:rsid w:val="00EC188F"/>
    <w:rsid w:val="00EC1E10"/>
    <w:rsid w:val="00EC2319"/>
    <w:rsid w:val="00EC2CB8"/>
    <w:rsid w:val="00ED0C22"/>
    <w:rsid w:val="00ED699C"/>
    <w:rsid w:val="00EE3549"/>
    <w:rsid w:val="00EE58A1"/>
    <w:rsid w:val="00EF21F6"/>
    <w:rsid w:val="00EF34BE"/>
    <w:rsid w:val="00EF6612"/>
    <w:rsid w:val="00EF6B57"/>
    <w:rsid w:val="00F009DA"/>
    <w:rsid w:val="00F0633B"/>
    <w:rsid w:val="00F06A33"/>
    <w:rsid w:val="00F07B20"/>
    <w:rsid w:val="00F2087A"/>
    <w:rsid w:val="00F2322A"/>
    <w:rsid w:val="00F2344D"/>
    <w:rsid w:val="00F2398E"/>
    <w:rsid w:val="00F25622"/>
    <w:rsid w:val="00F26BB6"/>
    <w:rsid w:val="00F33F90"/>
    <w:rsid w:val="00F40B1F"/>
    <w:rsid w:val="00F40D8E"/>
    <w:rsid w:val="00F45FCA"/>
    <w:rsid w:val="00F52D19"/>
    <w:rsid w:val="00F53432"/>
    <w:rsid w:val="00F537AB"/>
    <w:rsid w:val="00F5753E"/>
    <w:rsid w:val="00F61C68"/>
    <w:rsid w:val="00F71C57"/>
    <w:rsid w:val="00F82463"/>
    <w:rsid w:val="00F84D78"/>
    <w:rsid w:val="00F90312"/>
    <w:rsid w:val="00F936F1"/>
    <w:rsid w:val="00F939F8"/>
    <w:rsid w:val="00F93EE1"/>
    <w:rsid w:val="00FA28DA"/>
    <w:rsid w:val="00FA33EE"/>
    <w:rsid w:val="00FA68FD"/>
    <w:rsid w:val="00FA70FC"/>
    <w:rsid w:val="00FA74EB"/>
    <w:rsid w:val="00FB15C1"/>
    <w:rsid w:val="00FB1614"/>
    <w:rsid w:val="00FB2CD3"/>
    <w:rsid w:val="00FC3609"/>
    <w:rsid w:val="00FD01CE"/>
    <w:rsid w:val="00FD02CC"/>
    <w:rsid w:val="00FD5BC1"/>
    <w:rsid w:val="00FD6763"/>
    <w:rsid w:val="00FE35D3"/>
    <w:rsid w:val="00FE7453"/>
    <w:rsid w:val="00FE74BB"/>
    <w:rsid w:val="00FF3602"/>
    <w:rsid w:val="00FF5764"/>
    <w:rsid w:val="00FF65B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58E5D"/>
  <w15:chartTrackingRefBased/>
  <w15:docId w15:val="{58795D35-5548-499A-9272-EAE8F37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E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</w:rPr>
  </w:style>
  <w:style w:type="paragraph" w:styleId="BodyTextIndent">
    <w:name w:val="Body Text Indent"/>
    <w:basedOn w:val="Normal"/>
    <w:pPr>
      <w:ind w:left="3828" w:hanging="284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25221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149E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E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7E66"/>
    <w:rPr>
      <w:rFonts w:ascii="Lucida Sans" w:hAnsi="Lucida Sans" w:cs="Arial"/>
      <w:b/>
      <w:bCs/>
      <w:i/>
      <w:iCs/>
      <w:color w:val="4F81BD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A3B5D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27E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2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F56"/>
    <w:rPr>
      <w:rFonts w:ascii="Lucida Sans" w:hAnsi="Lucida Sans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2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F56"/>
    <w:rPr>
      <w:rFonts w:ascii="Lucida Sans" w:hAnsi="Lucida Sans" w:cs="Arial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E4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0E41"/>
    <w:rPr>
      <w:rFonts w:ascii="Lucida Sans" w:hAnsi="Lucida Sans" w:cs="Arial"/>
      <w:lang w:val="en-GB" w:eastAsia="en-GB"/>
    </w:rPr>
  </w:style>
  <w:style w:type="character" w:styleId="FootnoteReference">
    <w:name w:val="footnote reference"/>
    <w:uiPriority w:val="99"/>
    <w:semiHidden/>
    <w:unhideWhenUsed/>
    <w:rsid w:val="00930E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BA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5AD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3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leader_maynard@kcl.ac.uk" TargetMode="External"/><Relationship Id="rId13" Type="http://schemas.openxmlformats.org/officeDocument/2006/relationships/hyperlink" Target="https://www.timeshighereducation.com/opinion/oxford-admissions-tutor-only-radical-school-reform-will-significantly-widen-access" TargetMode="External"/><Relationship Id="rId18" Type="http://schemas.openxmlformats.org/officeDocument/2006/relationships/hyperlink" Target="http://politicsinspires.org/bombing-isis-atrocity-prevention-token-gestu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ustsecurity.org/80998/is-genocide-occurring-in-ukraine-an-expert-explainer-on-indicators-and-assessments/" TargetMode="External"/><Relationship Id="rId17" Type="http://schemas.openxmlformats.org/officeDocument/2006/relationships/hyperlink" Target="http://www.newstatesman.com/politics/staggers/2015/10/britains-missing-nuclear-deb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zine.com/articles/2016-03-21-maynard-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andeu.ac.uk/the-struggle-to-prevent-atrocities-in-ukra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speechdebate.com/en/discuss/the-challenge-of-dangerous-speech/" TargetMode="External"/><Relationship Id="rId10" Type="http://schemas.openxmlformats.org/officeDocument/2006/relationships/hyperlink" Target="http://clcjbooks.rutgers.edu/books/emotions-decision-making-and-mass-atrocities.html" TargetMode="External"/><Relationship Id="rId19" Type="http://schemas.openxmlformats.org/officeDocument/2006/relationships/hyperlink" Target="https://theconversation.com/nasty-piece-of-work-the-suns-nationalism-is-doing-england-great-harm-28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leadermaynard.com" TargetMode="External"/><Relationship Id="rId14" Type="http://schemas.openxmlformats.org/officeDocument/2006/relationships/hyperlink" Target="https://www.opendemocracy.net/uk/jonathan-leader-maynard/lets-not-pretend-trident-renewal-is-simple-question-for-lef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B5F1-3F20-46E4-8A84-D29F72C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20149</CharactersWithSpaces>
  <SharedDoc>false</SharedDoc>
  <HLinks>
    <vt:vector size="54" baseType="variant">
      <vt:variant>
        <vt:i4>4522000</vt:i4>
      </vt:variant>
      <vt:variant>
        <vt:i4>24</vt:i4>
      </vt:variant>
      <vt:variant>
        <vt:i4>0</vt:i4>
      </vt:variant>
      <vt:variant>
        <vt:i4>5</vt:i4>
      </vt:variant>
      <vt:variant>
        <vt:lpwstr>http://www.debatechamber.com/</vt:lpwstr>
      </vt:variant>
      <vt:variant>
        <vt:lpwstr/>
      </vt:variant>
      <vt:variant>
        <vt:i4>8061040</vt:i4>
      </vt:variant>
      <vt:variant>
        <vt:i4>21</vt:i4>
      </vt:variant>
      <vt:variant>
        <vt:i4>0</vt:i4>
      </vt:variant>
      <vt:variant>
        <vt:i4>5</vt:i4>
      </vt:variant>
      <vt:variant>
        <vt:lpwstr>http://www.eurozine.com/articles/2016-03-21-maynard-en.html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http://freespeechdebate.com/en/discuss/the-challenge-of-dangerous-speech/</vt:lpwstr>
      </vt:variant>
      <vt:variant>
        <vt:lpwstr/>
      </vt:variant>
      <vt:variant>
        <vt:i4>327763</vt:i4>
      </vt:variant>
      <vt:variant>
        <vt:i4>15</vt:i4>
      </vt:variant>
      <vt:variant>
        <vt:i4>0</vt:i4>
      </vt:variant>
      <vt:variant>
        <vt:i4>5</vt:i4>
      </vt:variant>
      <vt:variant>
        <vt:lpwstr>http://www.newstatesman.com/politics/staggers/2015/10/britains-missing-nuclear-debate</vt:lpwstr>
      </vt:variant>
      <vt:variant>
        <vt:lpwstr/>
      </vt:variant>
      <vt:variant>
        <vt:i4>3801127</vt:i4>
      </vt:variant>
      <vt:variant>
        <vt:i4>12</vt:i4>
      </vt:variant>
      <vt:variant>
        <vt:i4>0</vt:i4>
      </vt:variant>
      <vt:variant>
        <vt:i4>5</vt:i4>
      </vt:variant>
      <vt:variant>
        <vt:lpwstr>http://politicsinspires.org/bombing-isis-atrocity-prevention-token-gesture/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https://theconversation.com/nasty-piece-of-work-the-suns-nationalism-is-doing-england-great-harm-28426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http://clcjbooks.rutgers.edu/books/emotions-decision-making-and-mass-atrocities.html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http://www.jleadermaynard.com/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mailto:jonathan.leadermaynard@politics.ox.ac.uk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Jonathan Leader Maynard</dc:creator>
  <cp:keywords/>
  <cp:lastModifiedBy>Leader Maynard, Jonathan</cp:lastModifiedBy>
  <cp:revision>2</cp:revision>
  <cp:lastPrinted>2022-05-09T10:46:00Z</cp:lastPrinted>
  <dcterms:created xsi:type="dcterms:W3CDTF">2022-09-13T13:41:00Z</dcterms:created>
  <dcterms:modified xsi:type="dcterms:W3CDTF">2022-09-13T13:41:00Z</dcterms:modified>
</cp:coreProperties>
</file>